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536"/>
        <w:gridCol w:w="409"/>
        <w:gridCol w:w="3346"/>
        <w:gridCol w:w="3898"/>
        <w:gridCol w:w="802"/>
        <w:gridCol w:w="223"/>
        <w:gridCol w:w="1134"/>
        <w:gridCol w:w="94"/>
      </w:tblGrid>
      <w:tr w:rsidR="001B355C" w:rsidRPr="001D284A" w:rsidTr="00B338CC">
        <w:trPr>
          <w:trHeight w:val="1128"/>
        </w:trPr>
        <w:tc>
          <w:tcPr>
            <w:tcW w:w="960" w:type="dxa"/>
            <w:gridSpan w:val="3"/>
            <w:shd w:val="clear" w:color="000000" w:fill="FFFFFF"/>
            <w:noWrap/>
            <w:vAlign w:val="bottom"/>
            <w:hideMark/>
          </w:tcPr>
          <w:p w:rsidR="001B355C" w:rsidRPr="001D284A" w:rsidRDefault="001B355C" w:rsidP="001D28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28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7" w:type="dxa"/>
            <w:gridSpan w:val="6"/>
            <w:shd w:val="clear" w:color="000000" w:fill="FFFFFF"/>
            <w:noWrap/>
            <w:vAlign w:val="bottom"/>
            <w:hideMark/>
          </w:tcPr>
          <w:p w:rsidR="005206A2" w:rsidRDefault="005206A2" w:rsidP="005206A2">
            <w:pPr>
              <w:pStyle w:val="ConsPlusNonformat"/>
              <w:ind w:left="3483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Приложение № 2</w:t>
            </w:r>
            <w:r w:rsidR="00451EAC">
              <w:rPr>
                <w:rFonts w:ascii="Times New Roman" w:eastAsia="Times New Roman" w:hAnsi="Times New Roman"/>
              </w:rPr>
              <w:t>/1</w:t>
            </w:r>
          </w:p>
          <w:p w:rsidR="005206A2" w:rsidRDefault="005206A2" w:rsidP="005206A2">
            <w:pPr>
              <w:pStyle w:val="ConsPlusNonformat"/>
              <w:ind w:left="3483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570BE">
              <w:rPr>
                <w:rFonts w:ascii="Times New Roman" w:eastAsia="Times New Roman" w:hAnsi="Times New Roman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1B355C" w:rsidRPr="001D284A" w:rsidRDefault="001B355C" w:rsidP="00864491">
            <w:pPr>
              <w:pStyle w:val="ConsPlusNonformat"/>
              <w:ind w:left="3483"/>
              <w:rPr>
                <w:rFonts w:ascii="Times New Roman" w:eastAsia="Times New Roman" w:hAnsi="Times New Roman"/>
              </w:rPr>
            </w:pP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540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bookmarkStart w:id="0" w:name="RANGE!A6:E78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Терская</w:t>
            </w:r>
            <w:proofErr w:type="gramEnd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9</w:t>
            </w:r>
            <w:bookmarkEnd w:id="0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1974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E91B2A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767,2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E91B2A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767,2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E91B2A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E91B2A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65,1 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E91B2A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11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7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4 065,14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1 018,31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0,11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566,93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2 201,50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283,46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1 886,05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0,20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0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2 161,73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0,23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70 636,52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7,67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40 099,62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4,36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10 317,73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1,12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47 549,02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5,16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34 575,44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3,76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9 128,45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0,99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88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60 497,47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6,57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0,09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40 325,34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4,38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9 254,98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1,01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3 580,64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0,39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5 467,06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0,59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1 202,22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0,13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1 031,29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3 731,64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0,41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0,41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721,63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6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37 234,01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4,04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28.1.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1,46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45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23 758,37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2,58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36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6 265,18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0,68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0,23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779,28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right="-139" w:firstLineChars="16" w:firstLine="2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3 067,20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0,33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2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E91B2A">
            <w:pPr>
              <w:spacing w:after="0" w:line="240" w:lineRule="auto"/>
              <w:ind w:left="-75" w:right="-4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292 705,88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31,77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94" w:type="dxa"/>
          <w:trHeight w:val="1425"/>
        </w:trPr>
        <w:tc>
          <w:tcPr>
            <w:tcW w:w="103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  <w:sectPr w:rsidR="00451EAC" w:rsidRPr="00451EAC" w:rsidSect="00BE6929">
          <w:headerReference w:type="default" r:id="rId8"/>
          <w:headerReference w:type="first" r:id="rId9"/>
          <w:pgSz w:w="11907" w:h="16840" w:code="9"/>
          <w:pgMar w:top="981" w:right="816" w:bottom="851" w:left="1134" w:header="283" w:footer="0" w:gutter="0"/>
          <w:paperSrc w:first="7" w:other="7"/>
          <w:cols w:space="60"/>
          <w:noEndnote/>
          <w:titlePg/>
          <w:docGrid w:linePitch="326"/>
        </w:sectPr>
      </w:pPr>
    </w:p>
    <w:tbl>
      <w:tblPr>
        <w:tblW w:w="107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477"/>
        <w:gridCol w:w="3278"/>
        <w:gridCol w:w="3715"/>
        <w:gridCol w:w="1276"/>
        <w:gridCol w:w="993"/>
        <w:gridCol w:w="517"/>
      </w:tblGrid>
      <w:tr w:rsidR="00451EAC" w:rsidRPr="00451EAC" w:rsidTr="00B338CC">
        <w:trPr>
          <w:trHeight w:val="1128"/>
        </w:trPr>
        <w:tc>
          <w:tcPr>
            <w:tcW w:w="960" w:type="dxa"/>
            <w:gridSpan w:val="3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779" w:type="dxa"/>
            <w:gridSpan w:val="5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2/2</w:t>
            </w:r>
          </w:p>
          <w:p w:rsidR="00451EAC" w:rsidRPr="00451EAC" w:rsidRDefault="00451EAC" w:rsidP="00B338CC">
            <w:pPr>
              <w:autoSpaceDE w:val="0"/>
              <w:autoSpaceDN w:val="0"/>
              <w:adjustRightInd w:val="0"/>
              <w:spacing w:after="0" w:line="240" w:lineRule="auto"/>
              <w:ind w:left="3483" w:right="409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54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работ и услуг по содержанию и ремонту общего имущества собственников помещений в многоквартирном доме по адресу: ул. Комарова, д. 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</w:t>
            </w: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338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114,1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</w:t>
            </w:r>
            <w:r w:rsidR="00B338C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114,1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108,4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0,28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925,74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2 001,36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0,15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257,69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0,13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1 965,21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0,15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E692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64 215,02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4,80 </w:t>
            </w:r>
          </w:p>
        </w:tc>
      </w:tr>
      <w:tr w:rsidR="00260649" w:rsidRPr="00260649" w:rsidTr="00BE692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45 833,96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3,43 </w:t>
            </w:r>
          </w:p>
        </w:tc>
      </w:tr>
      <w:tr w:rsidR="00260649" w:rsidRPr="00260649" w:rsidTr="00BE692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9 379,75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0,70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8" w:right="-7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67 006,86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5,01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8" w:right="-7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51 933,13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3,88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8" w:right="-7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13 711,21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1,03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8" w:right="-7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1 061,18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8" w:right="-7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8" w:right="-7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8" w:right="-75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92 813,14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6,94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58 422,80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4,37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13 408,58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1,00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11 200,02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0,84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3 112,19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0,23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0,07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0,37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4 102,97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0,31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3 010,04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0,23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0,07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0,25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0,25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656,03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90 378,63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6,76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32 709,61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2,45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57 669,02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4,31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10 430,34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0,78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263,16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263,16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3 499,14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0,26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1 297,56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5 107,32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0,38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401 346,22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8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30,03 </w:t>
            </w:r>
          </w:p>
        </w:tc>
      </w:tr>
      <w:tr w:rsidR="00260649" w:rsidRPr="00260649" w:rsidTr="00B338CC">
        <w:trPr>
          <w:gridBefore w:val="1"/>
          <w:gridAfter w:val="1"/>
          <w:wBefore w:w="15" w:type="dxa"/>
          <w:wAfter w:w="517" w:type="dxa"/>
          <w:trHeight w:val="1425"/>
        </w:trPr>
        <w:tc>
          <w:tcPr>
            <w:tcW w:w="102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*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6929" w:rsidRDefault="00BE6929">
      <w:r>
        <w:br w:type="page"/>
      </w:r>
    </w:p>
    <w:tbl>
      <w:tblPr>
        <w:tblW w:w="107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477"/>
        <w:gridCol w:w="3278"/>
        <w:gridCol w:w="3715"/>
        <w:gridCol w:w="1276"/>
        <w:gridCol w:w="1034"/>
        <w:gridCol w:w="517"/>
      </w:tblGrid>
      <w:tr w:rsidR="00451EAC" w:rsidRPr="00451EAC" w:rsidTr="00260649">
        <w:trPr>
          <w:trHeight w:val="1128"/>
        </w:trPr>
        <w:tc>
          <w:tcPr>
            <w:tcW w:w="960" w:type="dxa"/>
            <w:gridSpan w:val="3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820" w:type="dxa"/>
            <w:gridSpan w:val="5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2/3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540"/>
        </w:trPr>
        <w:tc>
          <w:tcPr>
            <w:tcW w:w="10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работ и услуг по содержанию и ремонту общего имущества собственников помещений в многоквартирном доме по адресу: пр. Металлургов, д. 23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1957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2606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B3318D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ind w:right="-15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2 099,5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B3318D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1 646,1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B3318D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453,4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B3318D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219,5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0649" w:rsidRPr="00B3318D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331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601,28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601,28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601,28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0,15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601,28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1 422,35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601,28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2 001,36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257,69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0,01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2 495,65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0,10 </w:t>
            </w:r>
          </w:p>
        </w:tc>
      </w:tr>
      <w:tr w:rsidR="00260649" w:rsidRPr="00260649" w:rsidTr="00D8723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D87239">
        <w:trPr>
          <w:gridBefore w:val="1"/>
          <w:gridAfter w:val="1"/>
          <w:wBefore w:w="15" w:type="dxa"/>
          <w:wAfter w:w="517" w:type="dxa"/>
          <w:trHeight w:val="6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D8723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75 037,82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2,98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70 365,40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2,79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10 822,80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0,43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136 759,29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5,43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105 666,63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4,19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27 897,62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1,11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2 516,81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678,23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277 624,56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11,02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181 757,19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7,21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B3318D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41 714,88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1,66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34 841,45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1,38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9 687,70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0,38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1 406,28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7 455,10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0,30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11 003,81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0,44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9 364,45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0,37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1 406,28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233,08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3 392,40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0,13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0,13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656,03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122 539,02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4,86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33 622,17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1,33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88 916,85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3,53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21 122,59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0,83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533,04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532,92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7 087,39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0,28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2 627,28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9B0B81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10 341,96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0,41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260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743 917,34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0649" w:rsidRPr="00260649" w:rsidRDefault="00260649" w:rsidP="00D872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29,51 </w:t>
            </w:r>
          </w:p>
        </w:tc>
      </w:tr>
      <w:tr w:rsidR="00260649" w:rsidRPr="00260649" w:rsidTr="00260649">
        <w:trPr>
          <w:gridBefore w:val="1"/>
          <w:gridAfter w:val="1"/>
          <w:wBefore w:w="15" w:type="dxa"/>
          <w:wAfter w:w="517" w:type="dxa"/>
          <w:trHeight w:val="1425"/>
        </w:trPr>
        <w:tc>
          <w:tcPr>
            <w:tcW w:w="1024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0649" w:rsidRPr="00260649" w:rsidRDefault="00260649" w:rsidP="002606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2606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6929" w:rsidRDefault="00BE6929">
      <w:r>
        <w:br w:type="page"/>
      </w:r>
    </w:p>
    <w:tbl>
      <w:tblPr>
        <w:tblW w:w="106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536"/>
        <w:gridCol w:w="409"/>
        <w:gridCol w:w="3367"/>
        <w:gridCol w:w="2962"/>
        <w:gridCol w:w="1332"/>
        <w:gridCol w:w="1972"/>
        <w:gridCol w:w="53"/>
      </w:tblGrid>
      <w:tr w:rsidR="00451EAC" w:rsidRPr="00451EAC" w:rsidTr="00BE6007">
        <w:trPr>
          <w:trHeight w:val="1128"/>
        </w:trPr>
        <w:tc>
          <w:tcPr>
            <w:tcW w:w="960" w:type="dxa"/>
            <w:gridSpan w:val="3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686" w:type="dxa"/>
            <w:gridSpan w:val="5"/>
            <w:shd w:val="clear" w:color="000000" w:fill="FFFFFF"/>
            <w:noWrap/>
            <w:vAlign w:val="bottom"/>
            <w:hideMark/>
          </w:tcPr>
          <w:p w:rsidR="00451EAC" w:rsidRPr="00451EAC" w:rsidRDefault="00451EAC" w:rsidP="00BE6929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2/4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451EAC" w:rsidRPr="00451EAC" w:rsidTr="00BE6007">
        <w:trPr>
          <w:gridBefore w:val="1"/>
          <w:gridAfter w:val="1"/>
          <w:wBefore w:w="15" w:type="dxa"/>
          <w:wAfter w:w="53" w:type="dxa"/>
          <w:trHeight w:val="540"/>
        </w:trPr>
        <w:tc>
          <w:tcPr>
            <w:tcW w:w="10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W w:w="9957" w:type="dxa"/>
              <w:tblLayout w:type="fixed"/>
              <w:tblLook w:val="04A0" w:firstRow="1" w:lastRow="0" w:firstColumn="1" w:lastColumn="0" w:noHBand="0" w:noVBand="1"/>
            </w:tblPr>
            <w:tblGrid>
              <w:gridCol w:w="468"/>
              <w:gridCol w:w="3755"/>
              <w:gridCol w:w="3466"/>
              <w:gridCol w:w="1127"/>
              <w:gridCol w:w="249"/>
              <w:gridCol w:w="460"/>
              <w:gridCol w:w="432"/>
            </w:tblGrid>
            <w:tr w:rsidR="00260649" w:rsidRPr="00260649" w:rsidTr="00260649">
              <w:trPr>
                <w:trHeight w:val="540"/>
              </w:trPr>
              <w:tc>
                <w:tcPr>
                  <w:tcW w:w="995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Советская</w:t>
                  </w:r>
                  <w:proofErr w:type="gramEnd"/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, д. 11</w:t>
                  </w:r>
                </w:p>
              </w:tc>
            </w:tr>
            <w:tr w:rsidR="00260649" w:rsidRPr="00260649" w:rsidTr="00260649">
              <w:trPr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4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(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согласно постановления</w:t>
                  </w:r>
                  <w:proofErr w:type="gramEnd"/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Правительства РФ от 03.04.2013 №290)</w:t>
                  </w:r>
                </w:p>
              </w:tc>
            </w:tr>
            <w:tr w:rsidR="00260649" w:rsidRPr="00260649" w:rsidTr="00260649">
              <w:trPr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260649" w:rsidRPr="00260649" w:rsidTr="00260649">
              <w:trPr>
                <w:gridAfter w:val="1"/>
                <w:wAfter w:w="432" w:type="dxa"/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66" w:type="dxa"/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27" w:type="dxa"/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u w:val="single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u w:val="single"/>
                      <w:lang w:eastAsia="ru-RU"/>
                    </w:rPr>
                    <w:t>2012</w:t>
                  </w:r>
                </w:p>
              </w:tc>
              <w:tc>
                <w:tcPr>
                  <w:tcW w:w="709" w:type="dxa"/>
                  <w:gridSpan w:val="2"/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26064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</w:t>
                  </w:r>
                  <w:proofErr w:type="gramEnd"/>
                  <w:r w:rsidRPr="0026064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</w:tr>
            <w:tr w:rsidR="00260649" w:rsidRPr="009C2B73" w:rsidTr="00260649">
              <w:trPr>
                <w:gridAfter w:val="1"/>
                <w:wAfter w:w="432" w:type="dxa"/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66" w:type="dxa"/>
                  <w:shd w:val="clear" w:color="auto" w:fill="auto"/>
                  <w:noWrap/>
                  <w:vAlign w:val="bottom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Общая полезная площадь помещений:</w:t>
                  </w:r>
                </w:p>
              </w:tc>
              <w:tc>
                <w:tcPr>
                  <w:tcW w:w="1127" w:type="dxa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        1 346,0 </w:t>
                  </w:r>
                </w:p>
              </w:tc>
              <w:tc>
                <w:tcPr>
                  <w:tcW w:w="709" w:type="dxa"/>
                  <w:gridSpan w:val="2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260649" w:rsidRPr="009C2B73" w:rsidTr="00260649">
              <w:trPr>
                <w:gridAfter w:val="1"/>
                <w:wAfter w:w="432" w:type="dxa"/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66" w:type="dxa"/>
                  <w:shd w:val="clear" w:color="auto" w:fill="auto"/>
                  <w:noWrap/>
                  <w:vAlign w:val="bottom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Общая площадь жилых помещений:</w:t>
                  </w:r>
                </w:p>
              </w:tc>
              <w:tc>
                <w:tcPr>
                  <w:tcW w:w="1127" w:type="dxa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        1 346,0 </w:t>
                  </w:r>
                </w:p>
              </w:tc>
              <w:tc>
                <w:tcPr>
                  <w:tcW w:w="709" w:type="dxa"/>
                  <w:gridSpan w:val="2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260649" w:rsidRPr="009C2B73" w:rsidTr="00260649">
              <w:trPr>
                <w:gridAfter w:val="1"/>
                <w:wAfter w:w="432" w:type="dxa"/>
                <w:trHeight w:val="24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466" w:type="dxa"/>
                  <w:shd w:val="clear" w:color="auto" w:fill="auto"/>
                  <w:noWrap/>
                  <w:vAlign w:val="bottom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Общая площадь нежилых помещений:</w:t>
                  </w:r>
                </w:p>
              </w:tc>
              <w:tc>
                <w:tcPr>
                  <w:tcW w:w="1127" w:type="dxa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709" w:type="dxa"/>
                  <w:gridSpan w:val="2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9C2B73" w:rsidRPr="009C2B73" w:rsidTr="009C2B73">
              <w:trPr>
                <w:gridAfter w:val="1"/>
                <w:wAfter w:w="432" w:type="dxa"/>
                <w:trHeight w:val="260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66" w:type="dxa"/>
                  <w:shd w:val="clear" w:color="auto" w:fill="auto"/>
                  <w:noWrap/>
                  <w:vAlign w:val="bottom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ind w:left="-44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Площадь мест общего пользования (общего имущества)</w:t>
                  </w:r>
                </w:p>
              </w:tc>
              <w:tc>
                <w:tcPr>
                  <w:tcW w:w="1127" w:type="dxa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           121,4 </w:t>
                  </w:r>
                </w:p>
              </w:tc>
              <w:tc>
                <w:tcPr>
                  <w:tcW w:w="709" w:type="dxa"/>
                  <w:gridSpan w:val="2"/>
                  <w:shd w:val="clear" w:color="auto" w:fill="auto"/>
                  <w:vAlign w:val="center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м</w:t>
                  </w:r>
                  <w:proofErr w:type="gramStart"/>
                  <w:r w:rsidRPr="009C2B73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</w:tr>
            <w:tr w:rsidR="00260649" w:rsidRPr="00260649" w:rsidTr="009C2B73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46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6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9C2B73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60649" w:rsidRPr="00260649" w:rsidTr="00260649">
              <w:trPr>
                <w:trHeight w:val="1125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37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Наименование работ, услуг</w:t>
                  </w:r>
                </w:p>
              </w:tc>
              <w:tc>
                <w:tcPr>
                  <w:tcW w:w="3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Периодичность оказания работ, услуг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Годовая плата, руб.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Стоимость на 1 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кв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.м</w:t>
                  </w:r>
                  <w:proofErr w:type="spellEnd"/>
                  <w:proofErr w:type="gram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общей площади, руб./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мес</w:t>
                  </w:r>
                  <w:proofErr w:type="spellEnd"/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60649" w:rsidRPr="00260649" w:rsidTr="00260649">
              <w:trPr>
                <w:trHeight w:val="73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489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I. 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      </w:r>
                  <w:proofErr w:type="gramEnd"/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отношении всех видов фундаментов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515,39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0,03 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зданиях с подвалами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для надлежащего содержания стен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515,39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0,03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перекрытий и покрытий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515,39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0,03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колонн и столбов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балок (ригелей) перекрытий и покрытий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крыш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3 695,58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0,23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лестниц многоквартирных домов: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515,39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0,03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фасадов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925,74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0,06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перегородок в многоквартирных домах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515,39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0,03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внутренней отделки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2 001,36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0,12 </w:t>
                  </w:r>
                </w:p>
              </w:tc>
            </w:tr>
            <w:tr w:rsidR="00260649" w:rsidRPr="00260649" w:rsidTr="00260649">
              <w:trPr>
                <w:trHeight w:val="61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полов помещений, относящихся к общему имуществу в многоквартирном доме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257,69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0,02 </w:t>
                  </w:r>
                </w:p>
              </w:tc>
            </w:tr>
            <w:tr w:rsidR="00260649" w:rsidRPr="00260649" w:rsidTr="00260649">
              <w:trPr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1 714,59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0,11 </w:t>
                  </w:r>
                </w:p>
              </w:tc>
            </w:tr>
            <w:tr w:rsidR="00260649" w:rsidRPr="00260649" w:rsidTr="00260649">
              <w:trPr>
                <w:trHeight w:val="409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489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мусоропроводов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систем вентиляции и дымоудаления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заявкам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1 965,21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0,12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печей, каминов и очагов в многоквартирных домах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60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Работы, выполняемые в целях надлежащего содержания индивидуальных тепловых пунктов и 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водоподкачек</w:t>
                  </w:r>
                  <w:proofErr w:type="spell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в многоквартирных домах, в 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FFFFFF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color w:val="FFFFFF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lastRenderedPageBreak/>
                    <w:t>18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плану-графику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64 215,02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3,98 </w:t>
                  </w:r>
                </w:p>
              </w:tc>
            </w:tr>
            <w:tr w:rsidR="00260649" w:rsidRPr="00260649" w:rsidTr="00260649">
              <w:trPr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плану-графику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51 606,11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3,20 </w:t>
                  </w:r>
                </w:p>
              </w:tc>
            </w:tr>
            <w:tr w:rsidR="00260649" w:rsidRPr="00260649" w:rsidTr="00260649">
              <w:trPr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 плану-графику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9 379,75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0,58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систем внутридомового газового оборудования в многоквартирном доме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Работы, выполняемые в целях надлежащего содержания и ремонта лифта (лифтов) в многоквартирном доме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 -  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    -   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489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III. Работы и услуги по содержанию иного общего имущества в многоквартирном доме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Работы по содержанию помещений, входящих в состав общего имущества в многоквартирном доме, в 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75 208,88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4,66 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Влажное подметание лестничных площадок и 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маршей</w:t>
                  </w:r>
                  <w:proofErr w:type="gram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нижних 3-х этажей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 раза в неделю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58 386,74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3,61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23.2.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Мытьё лестничных площадок и маршей нижних 3-х этажей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,</w:t>
                  </w:r>
                  <w:proofErr w:type="gramEnd"/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месяц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15 414,98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0,95</w:t>
                  </w:r>
                </w:p>
              </w:tc>
            </w:tr>
            <w:tr w:rsidR="00260649" w:rsidRPr="00260649" w:rsidTr="00260649">
              <w:trPr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23.3.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Влажная протирка элементов лестничных клеток: стен, подоконников, отопительных приборов, почтовых ящиков,  шкафов для 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электрощитков</w:t>
                  </w:r>
                  <w:proofErr w:type="spell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и слаботочных устройств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1 105,82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0,07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23.4.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Мытьё окон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301,34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0,02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23.5.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Проведение дератизации и дезинсекции помещений, входящих в состав общего имущества многоквартирных домов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60649" w:rsidRPr="00260649" w:rsidTr="00260649">
              <w:trPr>
                <w:trHeight w:val="889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173 115,21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10,72 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люков колодцев, пожарных гидрантов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 раз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761,96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0,05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24.2.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Сдвигание свежевыпавшего снега толщиной слоя более 2 см (усовершенствованное покрытие) в дни снегопада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дни снегопада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112 874,43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6,99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24.3.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Подметание свежевыпавшего снега толщиной слоя до 2 см (усовершенствованное покрытие) в дни без снегопада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неделю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25 905,41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1,60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24.4.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территории от наледи и льда с предварительной обработкой хлоридами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месяц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21 650,07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1,34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24.5.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Посыпка территории песком в дни гололёда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дни гололёда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6 015,75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0,37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24.6.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урн от мусора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неделю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937,54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0,06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24.7.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Сметание снега со ступеней и площадок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 раз в неделю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4 970,05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0,31</w:t>
                  </w:r>
                </w:p>
              </w:tc>
            </w:tr>
            <w:tr w:rsidR="00260649" w:rsidRPr="00260649" w:rsidTr="00260649">
              <w:trPr>
                <w:trHeight w:val="450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 по содержанию придомовой территории в теплый период года: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6 908,65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0,43 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Подметание территории с усовершенствованным покрытием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месяц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5 815,72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0,36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25.2.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Очистка урн от мусора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неделю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937,54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0,06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25.3.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Подметание ступеней и площадок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 раз в месяц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155,39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0,01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Работы по обеспечению вывоза бытовых отходов, в 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3 392,40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0,21 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Содержание контейнерной площадки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ежедневно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3 392,40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0,21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Работы по обеспечению требований пожарной безопасности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656,03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0,04 </w:t>
                  </w:r>
                </w:p>
              </w:tc>
            </w:tr>
            <w:tr w:rsidR="00260649" w:rsidRPr="00260649" w:rsidTr="00260649">
              <w:trPr>
                <w:trHeight w:val="67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т.ч</w:t>
                  </w:r>
                  <w:proofErr w:type="spell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.: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59 558,70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      3,69 </w:t>
                  </w:r>
                </w:p>
              </w:tc>
            </w:tr>
            <w:tr w:rsidR="00260649" w:rsidRPr="00260649" w:rsidTr="00D8723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28.1.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Диспетчерская служба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круглосуточно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21 555,34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1,33</w:t>
                  </w:r>
                </w:p>
              </w:tc>
            </w:tr>
            <w:tr w:rsidR="00260649" w:rsidRPr="00260649" w:rsidTr="00D87239">
              <w:trPr>
                <w:trHeight w:val="450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28.2.</w:t>
                  </w:r>
                </w:p>
              </w:tc>
              <w:tc>
                <w:tcPr>
                  <w:tcW w:w="3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Аварийное обслуживание внутридомовых инженерных сетей (водоснабжение, отопление, электроснабжение)</w:t>
                  </w:r>
                </w:p>
              </w:tc>
              <w:tc>
                <w:tcPr>
                  <w:tcW w:w="3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круглосуточно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38 003,36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2,35</w:t>
                  </w:r>
                </w:p>
              </w:tc>
            </w:tr>
            <w:tr w:rsidR="00260649" w:rsidRPr="00260649" w:rsidTr="00D87239">
              <w:trPr>
                <w:trHeight w:val="360"/>
              </w:trPr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22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IV. *Коммунальные ресурсы на содержание общего имущества, в том числе: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11 677,80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0,72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Холодная вода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294,72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0,02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Горячая вода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294,72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0,02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Компонент ТЭ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3 915,48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0,24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Водоотведение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1 453,08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0,09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ind w:right="-99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29.1.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Электроэнергия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       5 719,80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0,35</w:t>
                  </w:r>
                </w:p>
              </w:tc>
            </w:tr>
            <w:tr w:rsidR="00260649" w:rsidRPr="00260649" w:rsidTr="00260649">
              <w:trPr>
                <w:trHeight w:val="225"/>
              </w:trPr>
              <w:tc>
                <w:tcPr>
                  <w:tcW w:w="4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ind w:firstLineChars="100" w:firstLine="161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Итого</w:t>
                  </w:r>
                </w:p>
              </w:tc>
              <w:tc>
                <w:tcPr>
                  <w:tcW w:w="34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   468 855,67 </w:t>
                  </w: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60649" w:rsidRPr="00260649" w:rsidRDefault="00260649" w:rsidP="00D872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           29,04 </w:t>
                  </w:r>
                </w:p>
              </w:tc>
            </w:tr>
            <w:tr w:rsidR="00260649" w:rsidRPr="00260649" w:rsidTr="00260649">
              <w:trPr>
                <w:trHeight w:val="1425"/>
              </w:trPr>
              <w:tc>
                <w:tcPr>
                  <w:tcW w:w="9957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60649" w:rsidRPr="00260649" w:rsidRDefault="00260649" w:rsidP="0026064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*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КР</w:t>
                  </w:r>
                  <w:proofErr w:type="gram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      </w:r>
                  <w:proofErr w:type="spell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</w:t>
                  </w:r>
                  <w:proofErr w:type="spell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      </w:r>
                  <w:proofErr w:type="gramStart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порядка определения предельных индексов изменения размера такой платы</w:t>
                  </w:r>
                  <w:proofErr w:type="gramEnd"/>
                  <w:r w:rsidRPr="0026064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"</w:t>
                  </w:r>
                </w:p>
              </w:tc>
            </w:tr>
          </w:tbl>
          <w:p w:rsidR="00260649" w:rsidRPr="00451EAC" w:rsidRDefault="00260649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51EAC" w:rsidRPr="00451EAC" w:rsidTr="00BE6007">
        <w:trPr>
          <w:gridBefore w:val="1"/>
          <w:gridAfter w:val="1"/>
          <w:wBefore w:w="15" w:type="dxa"/>
          <w:wAfter w:w="53" w:type="dxa"/>
          <w:trHeight w:val="24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BE6929" w:rsidRDefault="00BE6929">
      <w:r>
        <w:br w:type="page"/>
      </w:r>
    </w:p>
    <w:tbl>
      <w:tblPr>
        <w:tblW w:w="106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68"/>
        <w:gridCol w:w="409"/>
        <w:gridCol w:w="2883"/>
        <w:gridCol w:w="484"/>
        <w:gridCol w:w="2962"/>
        <w:gridCol w:w="664"/>
        <w:gridCol w:w="668"/>
        <w:gridCol w:w="325"/>
        <w:gridCol w:w="1183"/>
        <w:gridCol w:w="464"/>
        <w:gridCol w:w="53"/>
      </w:tblGrid>
      <w:tr w:rsidR="00451EAC" w:rsidRPr="00451EAC" w:rsidTr="00BE6007">
        <w:trPr>
          <w:trHeight w:val="1128"/>
        </w:trPr>
        <w:tc>
          <w:tcPr>
            <w:tcW w:w="960" w:type="dxa"/>
            <w:gridSpan w:val="4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9686" w:type="dxa"/>
            <w:gridSpan w:val="9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2/5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51EAC" w:rsidRPr="00451EAC" w:rsidTr="00BE6007">
        <w:trPr>
          <w:gridBefore w:val="1"/>
          <w:gridAfter w:val="1"/>
          <w:wBefore w:w="15" w:type="dxa"/>
          <w:wAfter w:w="53" w:type="dxa"/>
          <w:trHeight w:val="240"/>
        </w:trPr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EAC" w:rsidRPr="00451EAC" w:rsidRDefault="00451EAC" w:rsidP="00451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540"/>
        </w:trPr>
        <w:tc>
          <w:tcPr>
            <w:tcW w:w="101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Школьная</w:t>
            </w:r>
            <w:proofErr w:type="gram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2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 290)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149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1952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692,8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635,0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57,8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74,6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0,44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925,74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0,11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2 001,36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0,24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1 015,43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0,12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8723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0,21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1 965,21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0,24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печей, каминов и очагов в </w:t>
            </w: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многоквартирных домах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39 683,59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4,77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35 732,68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4,30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5 772,15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0,69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46 414,98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5,58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36 041,69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4,34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9 515,58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1,14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707,03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0,09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150,68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53 517,61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6,44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0,09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31 771,33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3,82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7 291,96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0,88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6 092,17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1 692,60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0,20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4 970,05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0,60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2 729,74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0,33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1 636,81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0,20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207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3 392,40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0,41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207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0,41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207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656,03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207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34 020,40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4,09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207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12 312,58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1,48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207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28.2.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21 707,82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2,61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7 176,91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0,86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4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4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181,08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4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2 407,03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0,29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892,92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3 514,80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0,42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242 991,35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29,21 </w:t>
            </w:r>
          </w:p>
        </w:tc>
      </w:tr>
      <w:tr w:rsidR="00BE6007" w:rsidRPr="00BE6007" w:rsidTr="00BE6007">
        <w:trPr>
          <w:gridBefore w:val="1"/>
          <w:gridAfter w:val="2"/>
          <w:wBefore w:w="15" w:type="dxa"/>
          <w:wAfter w:w="517" w:type="dxa"/>
          <w:trHeight w:val="1425"/>
        </w:trPr>
        <w:tc>
          <w:tcPr>
            <w:tcW w:w="101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6929" w:rsidRDefault="00BE6929">
      <w:r>
        <w:br w:type="page"/>
      </w:r>
    </w:p>
    <w:tbl>
      <w:tblPr>
        <w:tblW w:w="101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68"/>
        <w:gridCol w:w="409"/>
        <w:gridCol w:w="3278"/>
        <w:gridCol w:w="484"/>
        <w:gridCol w:w="2962"/>
        <w:gridCol w:w="452"/>
        <w:gridCol w:w="668"/>
        <w:gridCol w:w="283"/>
        <w:gridCol w:w="149"/>
        <w:gridCol w:w="284"/>
        <w:gridCol w:w="134"/>
        <w:gridCol w:w="142"/>
        <w:gridCol w:w="7"/>
        <w:gridCol w:w="284"/>
        <w:gridCol w:w="31"/>
        <w:gridCol w:w="53"/>
      </w:tblGrid>
      <w:tr w:rsidR="00451EAC" w:rsidRPr="00451EAC" w:rsidTr="00D117AC">
        <w:trPr>
          <w:trHeight w:val="1128"/>
        </w:trPr>
        <w:tc>
          <w:tcPr>
            <w:tcW w:w="960" w:type="dxa"/>
            <w:gridSpan w:val="4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211" w:type="dxa"/>
            <w:gridSpan w:val="14"/>
            <w:shd w:val="clear" w:color="000000" w:fill="FFFFFF"/>
            <w:noWrap/>
            <w:vAlign w:val="bottom"/>
            <w:hideMark/>
          </w:tcPr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2/6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451EAC" w:rsidRPr="00451EAC" w:rsidTr="00D117AC">
        <w:trPr>
          <w:gridBefore w:val="1"/>
          <w:gridAfter w:val="1"/>
          <w:wBefore w:w="15" w:type="dxa"/>
          <w:wAfter w:w="53" w:type="dxa"/>
          <w:trHeight w:val="225"/>
        </w:trPr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6007" w:rsidRPr="00BE6007" w:rsidTr="00D117AC">
        <w:trPr>
          <w:gridBefore w:val="1"/>
          <w:gridAfter w:val="5"/>
          <w:wBefore w:w="15" w:type="dxa"/>
          <w:wAfter w:w="517" w:type="dxa"/>
          <w:trHeight w:val="540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работ и услуг по содержанию и ремонту общего имущества собственников помещений в многоквартирном доме по адресу: ул.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Стахановская</w:t>
            </w:r>
            <w:proofErr w:type="gram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21</w:t>
            </w:r>
          </w:p>
        </w:tc>
      </w:tr>
      <w:tr w:rsidR="00BE6007" w:rsidRPr="00BE6007" w:rsidTr="00D117AC">
        <w:trPr>
          <w:gridBefore w:val="1"/>
          <w:gridAfter w:val="5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 290)</w:t>
            </w:r>
          </w:p>
        </w:tc>
      </w:tr>
      <w:tr w:rsidR="00BE6007" w:rsidRPr="00BE6007" w:rsidTr="00D117AC">
        <w:trPr>
          <w:gridBefore w:val="1"/>
          <w:gridAfter w:val="5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84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2014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84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1 417,1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84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1 046,7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84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370,4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84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161,8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0,22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925,74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2 001,36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0,12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1 015,43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0,06 </w:t>
            </w:r>
          </w:p>
        </w:tc>
      </w:tr>
      <w:tr w:rsidR="00BE6007" w:rsidRPr="00BE6007" w:rsidTr="00D117AC">
        <w:trPr>
          <w:gridBefore w:val="1"/>
          <w:gridAfter w:val="3"/>
          <w:wBefore w:w="15" w:type="dxa"/>
          <w:wAfter w:w="368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0,10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1 965,21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0,12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64 215,02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3,78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52 327,64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3,08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9 379,75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0,55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52 955,28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3,11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40 870,53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2,40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10 790,47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0,63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992,94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301,34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209 789,18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12,34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0,04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137 753,89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8,10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31 615,51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1,86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26 406,35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1,55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7 343,88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0,43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4 970,05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0,29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8 190,42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0,48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7 097,49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0,42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0,06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3 392,40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0,20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0,20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656,03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62 704,78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3,69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22 693,96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1,33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40 010,82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2,35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16 002,06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0,93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392,88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392,88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5 656,26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0,33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1 936,68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7 623,36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0,45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493 507,42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29,02 </w:t>
            </w:r>
          </w:p>
        </w:tc>
      </w:tr>
      <w:tr w:rsidR="00BE6007" w:rsidRPr="00BE6007" w:rsidTr="00D117AC">
        <w:trPr>
          <w:gridBefore w:val="1"/>
          <w:gridAfter w:val="4"/>
          <w:wBefore w:w="15" w:type="dxa"/>
          <w:wAfter w:w="375" w:type="dxa"/>
          <w:trHeight w:val="1425"/>
        </w:trPr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6929" w:rsidRDefault="00BE6929">
      <w:r>
        <w:br w:type="page"/>
      </w:r>
    </w:p>
    <w:tbl>
      <w:tblPr>
        <w:tblW w:w="107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26"/>
        <w:gridCol w:w="110"/>
        <w:gridCol w:w="409"/>
        <w:gridCol w:w="3278"/>
        <w:gridCol w:w="484"/>
        <w:gridCol w:w="2962"/>
        <w:gridCol w:w="452"/>
        <w:gridCol w:w="668"/>
        <w:gridCol w:w="425"/>
        <w:gridCol w:w="1000"/>
        <w:gridCol w:w="464"/>
        <w:gridCol w:w="53"/>
      </w:tblGrid>
      <w:tr w:rsidR="00451EAC" w:rsidRPr="00451EAC" w:rsidTr="00D117AC">
        <w:trPr>
          <w:trHeight w:val="1128"/>
        </w:trPr>
        <w:tc>
          <w:tcPr>
            <w:tcW w:w="960" w:type="dxa"/>
            <w:gridSpan w:val="4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786" w:type="dxa"/>
            <w:gridSpan w:val="9"/>
            <w:shd w:val="clear" w:color="000000" w:fill="FFFFFF"/>
            <w:noWrap/>
            <w:vAlign w:val="bottom"/>
            <w:hideMark/>
          </w:tcPr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2/7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451EAC" w:rsidRPr="00451EAC" w:rsidTr="00D117AC">
        <w:trPr>
          <w:gridBefore w:val="1"/>
          <w:gridAfter w:val="1"/>
          <w:wBefore w:w="15" w:type="dxa"/>
          <w:wAfter w:w="53" w:type="dxa"/>
          <w:trHeight w:val="225"/>
        </w:trPr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540"/>
        </w:trPr>
        <w:tc>
          <w:tcPr>
            <w:tcW w:w="10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spell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Нюдовская</w:t>
            </w:r>
            <w:proofErr w:type="spell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12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1488,10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1339,60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BE60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11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7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0,21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925,74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0,03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2 843,13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0,16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257,69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0,01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0,10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1 965,21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0,11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85 139,10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4,77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53 770,68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3,01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12 265,84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0,69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73 594,38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4,12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57 025,53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3,19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15 055,67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0,84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834,95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0,05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678,23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0,04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8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99 715,76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5,58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0,04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61 098,87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3,42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14 022,85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0,79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11 715,57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0,66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3 255,13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0,18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1 406,28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0,08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7 455,10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0,42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4 787,18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0,27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3 147,82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0,18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250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1 406,28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0,08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233,08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0,01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3 392,40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0,19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0,19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656,03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181 077,70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10,14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65 535,20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3,67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115 542,50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6,47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15 276,14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0,85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617,76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7 629,02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0,43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1 413,60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0,08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5 564,28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0,31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543 654,10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D11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30,45 </w:t>
            </w:r>
          </w:p>
        </w:tc>
      </w:tr>
      <w:tr w:rsidR="00BE6007" w:rsidRPr="00BE6007" w:rsidTr="00D117AC">
        <w:trPr>
          <w:gridBefore w:val="1"/>
          <w:gridAfter w:val="2"/>
          <w:wBefore w:w="15" w:type="dxa"/>
          <w:wAfter w:w="517" w:type="dxa"/>
          <w:trHeight w:val="1425"/>
        </w:trPr>
        <w:tc>
          <w:tcPr>
            <w:tcW w:w="102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0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68"/>
        <w:gridCol w:w="409"/>
        <w:gridCol w:w="3278"/>
        <w:gridCol w:w="484"/>
        <w:gridCol w:w="2962"/>
        <w:gridCol w:w="269"/>
        <w:gridCol w:w="668"/>
        <w:gridCol w:w="325"/>
        <w:gridCol w:w="766"/>
        <w:gridCol w:w="464"/>
        <w:gridCol w:w="53"/>
      </w:tblGrid>
      <w:tr w:rsidR="00451EAC" w:rsidRPr="00451EAC" w:rsidTr="00255782">
        <w:trPr>
          <w:trHeight w:val="1128"/>
        </w:trPr>
        <w:tc>
          <w:tcPr>
            <w:tcW w:w="960" w:type="dxa"/>
            <w:gridSpan w:val="4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69" w:type="dxa"/>
            <w:gridSpan w:val="9"/>
            <w:shd w:val="clear" w:color="000000" w:fill="FFFFFF"/>
            <w:noWrap/>
            <w:vAlign w:val="bottom"/>
            <w:hideMark/>
          </w:tcPr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255782" w:rsidRDefault="00255782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lastRenderedPageBreak/>
              <w:t>Приложение № 2/8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451EAC" w:rsidRPr="00451EAC" w:rsidTr="00255782">
        <w:trPr>
          <w:gridBefore w:val="1"/>
          <w:gridAfter w:val="1"/>
          <w:wBefore w:w="15" w:type="dxa"/>
          <w:wAfter w:w="53" w:type="dxa"/>
          <w:trHeight w:val="225"/>
        </w:trPr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540"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spell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Нюдовская</w:t>
            </w:r>
            <w:proofErr w:type="spell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18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BE60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559,60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559,60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107,60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007" w:rsidRPr="00E91B2A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0,55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925,74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0,14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1 279,85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0,19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257,69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0,04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49" w:left="-1" w:hangingChars="67" w:hanging="10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97" w:left="-213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0,26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1 965,21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0,29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21 645,60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3,22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33 568,12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5,00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3 607,60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5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0,54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66 508,97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9,90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51 977,37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7,74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13 722,82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2,04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658,10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150,68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39 289,56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5,85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22 117,98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3,29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5 076,09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0,76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4 241,17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0,63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1 184,77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0,18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4 970,05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2 232,64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0,33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1 139,71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0,17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3 392,40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0,51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0,51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656,03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0,10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13 618,85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2,03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50" w:left="-108" w:right="-75" w:hangingChars="1" w:hanging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4 928,90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50" w:left="-108" w:right="-75" w:hangingChars="1" w:hanging="2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68" w:left="-150" w:right="-116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8 689,95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1,29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255782">
            <w:pPr>
              <w:spacing w:after="0" w:line="240" w:lineRule="auto"/>
              <w:ind w:leftChars="-68" w:left="-150" w:right="-116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10 354,89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1,54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7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68" w:left="-150" w:right="-116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261,24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7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68" w:left="-150" w:right="-116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261,24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0,04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7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68" w:left="-150" w:right="-116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3 474,81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0,52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68" w:left="-150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1 287,96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0,19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Chars="-68" w:left="-150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5 069,64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0,75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BE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BE6007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207 290,27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007" w:rsidRPr="00BE6007" w:rsidRDefault="00255782" w:rsidP="00255782">
            <w:pPr>
              <w:spacing w:after="0" w:line="240" w:lineRule="auto"/>
              <w:ind w:right="-56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</w:t>
            </w:r>
            <w:r w:rsidR="00BE6007" w:rsidRPr="00BE60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30,89 </w:t>
            </w:r>
          </w:p>
        </w:tc>
      </w:tr>
      <w:tr w:rsidR="00BE6007" w:rsidRPr="00BE6007" w:rsidTr="00255782">
        <w:trPr>
          <w:gridBefore w:val="1"/>
          <w:gridAfter w:val="2"/>
          <w:wBefore w:w="15" w:type="dxa"/>
          <w:wAfter w:w="517" w:type="dxa"/>
          <w:trHeight w:val="1425"/>
        </w:trPr>
        <w:tc>
          <w:tcPr>
            <w:tcW w:w="969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6007" w:rsidRPr="00BE6007" w:rsidRDefault="00BE6007" w:rsidP="00BE60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BE600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6929" w:rsidRDefault="00BE6929">
      <w:r>
        <w:br w:type="page"/>
      </w:r>
    </w:p>
    <w:tbl>
      <w:tblPr>
        <w:tblW w:w="105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68"/>
        <w:gridCol w:w="409"/>
        <w:gridCol w:w="3024"/>
        <w:gridCol w:w="484"/>
        <w:gridCol w:w="2962"/>
        <w:gridCol w:w="523"/>
        <w:gridCol w:w="668"/>
        <w:gridCol w:w="325"/>
        <w:gridCol w:w="1041"/>
        <w:gridCol w:w="464"/>
        <w:gridCol w:w="53"/>
      </w:tblGrid>
      <w:tr w:rsidR="00451EAC" w:rsidRPr="00451EAC" w:rsidTr="00255782">
        <w:trPr>
          <w:trHeight w:val="1128"/>
        </w:trPr>
        <w:tc>
          <w:tcPr>
            <w:tcW w:w="960" w:type="dxa"/>
            <w:gridSpan w:val="4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544" w:type="dxa"/>
            <w:gridSpan w:val="9"/>
            <w:shd w:val="clear" w:color="000000" w:fill="FFFFFF"/>
            <w:noWrap/>
            <w:vAlign w:val="bottom"/>
            <w:hideMark/>
          </w:tcPr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2/9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451EAC" w:rsidRPr="00451EAC" w:rsidTr="00255782">
        <w:trPr>
          <w:gridBefore w:val="1"/>
          <w:gridAfter w:val="1"/>
          <w:wBefore w:w="15" w:type="dxa"/>
          <w:wAfter w:w="53" w:type="dxa"/>
          <w:trHeight w:val="225"/>
        </w:trPr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540"/>
        </w:trPr>
        <w:tc>
          <w:tcPr>
            <w:tcW w:w="99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Нагорная</w:t>
            </w:r>
            <w:proofErr w:type="gramEnd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1а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1959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132,5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132,5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5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1B2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85,89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85,89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85,89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1 117,45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0,70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85,89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332,25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0,21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85,89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0,05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146,02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0,09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257,69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0,16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935,99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0,59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828,60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0,52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5 050,64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3,18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22 023,80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13,85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5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721,52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0,45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515,55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0,32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515,55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0,32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3 546,60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2,23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3 546,60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2,23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281,15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0,18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3 224,62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2,03 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1 167,05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2 057,57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1,29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0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9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имущества.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66"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255782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39 411,33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2557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24,76 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55782" w:rsidRDefault="00255782">
      <w:r>
        <w:br w:type="page"/>
      </w:r>
    </w:p>
    <w:tbl>
      <w:tblPr>
        <w:tblW w:w="103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477"/>
        <w:gridCol w:w="3278"/>
        <w:gridCol w:w="3898"/>
        <w:gridCol w:w="951"/>
        <w:gridCol w:w="766"/>
        <w:gridCol w:w="517"/>
      </w:tblGrid>
      <w:tr w:rsidR="00451EAC" w:rsidRPr="00451EAC" w:rsidTr="004467EE">
        <w:trPr>
          <w:trHeight w:val="1128"/>
        </w:trPr>
        <w:tc>
          <w:tcPr>
            <w:tcW w:w="960" w:type="dxa"/>
            <w:gridSpan w:val="3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410" w:type="dxa"/>
            <w:gridSpan w:val="5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2/10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540"/>
        </w:trPr>
        <w:tc>
          <w:tcPr>
            <w:tcW w:w="9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Строительная</w:t>
            </w:r>
            <w:proofErr w:type="gramEnd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д. 4а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 290)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561,8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561,8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71,8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0,55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925,74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0,14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515,39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2 001,36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0,30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1 015,43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0,15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1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0,25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1 965,21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0,29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bookmarkStart w:id="1" w:name="_GoBack"/>
            <w:bookmarkEnd w:id="1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21 645,60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3,21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32 846,60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4,87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3 607,60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0,54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44 648,96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6,62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34 680,90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5,14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9 156,26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1,36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661,12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150,68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64 066,79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9,50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38 919,90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5,77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8 932,61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1,32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7 474,38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1,11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2 070,35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0,31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0,14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4 970,05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0,74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3 098,05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0,46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2 005,12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0,30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0,14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3 392,40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0,50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0,50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656,03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0,10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13 672,39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2,03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4 948,28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8 724,11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1,29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имущества, в том числе: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6 908,62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1,03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174,36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174,36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0,03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2 317,66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0,34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859,32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0,13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3 382,92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0,50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4467EE">
            <w:pPr>
              <w:spacing w:after="0" w:line="240" w:lineRule="auto"/>
              <w:ind w:left="-149" w:right="-108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208 437,90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30,94 </w:t>
            </w:r>
          </w:p>
        </w:tc>
      </w:tr>
      <w:tr w:rsidR="00E91B2A" w:rsidRPr="00E91B2A" w:rsidTr="004467EE">
        <w:trPr>
          <w:gridBefore w:val="1"/>
          <w:gridAfter w:val="1"/>
          <w:wBefore w:w="15" w:type="dxa"/>
          <w:wAfter w:w="517" w:type="dxa"/>
          <w:trHeight w:val="1425"/>
        </w:trPr>
        <w:tc>
          <w:tcPr>
            <w:tcW w:w="98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467EE" w:rsidRDefault="004467EE">
      <w:r>
        <w:br w:type="page"/>
      </w:r>
    </w:p>
    <w:tbl>
      <w:tblPr>
        <w:tblW w:w="107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68"/>
        <w:gridCol w:w="68"/>
        <w:gridCol w:w="409"/>
        <w:gridCol w:w="3278"/>
        <w:gridCol w:w="484"/>
        <w:gridCol w:w="2962"/>
        <w:gridCol w:w="452"/>
        <w:gridCol w:w="668"/>
        <w:gridCol w:w="425"/>
        <w:gridCol w:w="1000"/>
        <w:gridCol w:w="464"/>
        <w:gridCol w:w="53"/>
      </w:tblGrid>
      <w:tr w:rsidR="00451EAC" w:rsidRPr="00451EAC" w:rsidTr="00BE6929">
        <w:trPr>
          <w:trHeight w:val="1128"/>
        </w:trPr>
        <w:tc>
          <w:tcPr>
            <w:tcW w:w="960" w:type="dxa"/>
            <w:gridSpan w:val="4"/>
            <w:shd w:val="clear" w:color="000000" w:fill="FFFFFF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786" w:type="dxa"/>
            <w:gridSpan w:val="9"/>
            <w:shd w:val="clear" w:color="000000" w:fill="FFFFFF"/>
            <w:noWrap/>
            <w:vAlign w:val="bottom"/>
            <w:hideMark/>
          </w:tcPr>
          <w:p w:rsidR="00820ECE" w:rsidRDefault="00820ECE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Приложение № 2/1</w:t>
            </w:r>
            <w:r w:rsidR="00260649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1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451EAC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к конкурсной документации на проведение открытого конкурса по отбору управляющей организации для управления многоквартирным домом</w:t>
            </w:r>
          </w:p>
          <w:p w:rsidR="00451EAC" w:rsidRPr="00451EAC" w:rsidRDefault="00451EAC" w:rsidP="00451EAC">
            <w:pPr>
              <w:autoSpaceDE w:val="0"/>
              <w:autoSpaceDN w:val="0"/>
              <w:adjustRightInd w:val="0"/>
              <w:spacing w:after="0" w:line="240" w:lineRule="auto"/>
              <w:ind w:left="3483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451EAC" w:rsidRPr="00451EAC" w:rsidTr="00BE6929">
        <w:trPr>
          <w:gridBefore w:val="1"/>
          <w:gridAfter w:val="1"/>
          <w:wBefore w:w="15" w:type="dxa"/>
          <w:wAfter w:w="53" w:type="dxa"/>
          <w:trHeight w:val="225"/>
        </w:trPr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EAC" w:rsidRPr="00451EAC" w:rsidRDefault="00451EAC" w:rsidP="00451E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540"/>
        </w:trPr>
        <w:tc>
          <w:tcPr>
            <w:tcW w:w="10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Перечень работ и услуг по содержанию и ремонту общего имущества собственников помещений в многоквартирном доме по адресу: пр. Комсомольский, д. 6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согласно постановления</w:t>
            </w:r>
            <w:proofErr w:type="gramEnd"/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Правительства РФ от 03.04.2013 №290)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8"/>
                <w:szCs w:val="18"/>
                <w:u w:val="single"/>
                <w:lang w:eastAsia="ru-RU"/>
              </w:rPr>
              <w:t>1957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полезная площадь помещений: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648,3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помещений: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648,3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нежилых помещений: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4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мест общего пользования (общего имущества)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69,6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E91B2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11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работ, услуг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Периодичность оказания работ, услуг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Годовая плата, руб.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Стоимость на 1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общей площади, руб./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</w:t>
            </w:r>
            <w:proofErr w:type="spellEnd"/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I. </w:t>
            </w:r>
            <w:proofErr w:type="gramStart"/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171,80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зданиях с подвалами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171,80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171,80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3 695,58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0,48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171,80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582,15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0,07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171,80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0,02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2 001,36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0,26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1 015,43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0,13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1 714,59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0,22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заявкам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1 965,21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0,25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водоподкачек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многоквартирных домах,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32 468,39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4,17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33 568,12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4,31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плану-графику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4 329,12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0,56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firstLineChars="21" w:firstLine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-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43 771,52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5,63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маршей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нижних 3-х этажей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раза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33 363,93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4,29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лестничных площадок и маршей нижних 3-х этажей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8 808,56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1,13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электрощитков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слаботочных устройств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0,09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23.4.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Мытьё окон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904,03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23.5.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88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81 442,67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10,47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люков колодцев, пожарных гидрантов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0,10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снегопада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54 989,09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7,07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6 310,21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0,81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24.4.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10 544,09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1,36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24.5.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Посыпка территории песком в дни гололёда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дни гололёда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2 929,73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0,38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24.6.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24.7.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Сметание снега со ступеней и площадок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4 970,05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0,64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3 926,09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0,50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2 833,16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0,36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Очистка урн от мусора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неделю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0,12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25.3.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Подметание ступеней и площадок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раз в месяц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Работы по обеспечению вывоза бытовых отходов,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3 392,40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0,44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контейнерной площадки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ежедневно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3 392,40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0,44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раза в год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656,03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0,08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15 767,79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2,03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Диспетчерская служба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5 706,64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0,73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 w:right="34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10 061,15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1,29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0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IV. *Коммунальные ресурсы на содержание общего имущества.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Холодная вода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168,96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Горячая вода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168,96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0,02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Компонент ТЭ</w:t>
            </w:r>
          </w:p>
        </w:tc>
        <w:tc>
          <w:tcPr>
            <w:tcW w:w="38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2 247,02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0,29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Водоотведение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833,04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0,11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08" w:right="-66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3 279,24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0,42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22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8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E91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ind w:left="-149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237 852,67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B2A" w:rsidRPr="00E91B2A" w:rsidRDefault="00E91B2A" w:rsidP="00BE69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30,56 </w:t>
            </w:r>
          </w:p>
        </w:tc>
      </w:tr>
      <w:tr w:rsidR="00E91B2A" w:rsidRPr="00E91B2A" w:rsidTr="00BE6929">
        <w:trPr>
          <w:gridBefore w:val="1"/>
          <w:gridAfter w:val="2"/>
          <w:wBefore w:w="15" w:type="dxa"/>
          <w:wAfter w:w="517" w:type="dxa"/>
          <w:trHeight w:val="1365"/>
        </w:trPr>
        <w:tc>
          <w:tcPr>
            <w:tcW w:w="102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B2A" w:rsidRPr="00E91B2A" w:rsidRDefault="00E91B2A" w:rsidP="00E91B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СОИ рассчитан по тарифам, утвержденным Комитетом по тарифному регулированию, на дату проведения открытого конкурса по выбору УО  по управлению МКД, с учетом методических рекомендаций Приказа Минстроя России от 06.04.2018 № 213/</w:t>
            </w:r>
            <w:proofErr w:type="spell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      </w:r>
            <w:proofErr w:type="gramStart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порядка определения предельных индексов изменения размера такой платы</w:t>
            </w:r>
            <w:proofErr w:type="gramEnd"/>
            <w:r w:rsidRPr="00E91B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</w:t>
            </w:r>
          </w:p>
        </w:tc>
      </w:tr>
    </w:tbl>
    <w:p w:rsidR="00451EAC" w:rsidRPr="00451EAC" w:rsidRDefault="00451EAC" w:rsidP="00451E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53B43" w:rsidRPr="004F4150" w:rsidRDefault="00F53B43" w:rsidP="008A0F8A">
      <w:pPr>
        <w:rPr>
          <w:rFonts w:ascii="Times New Roman" w:hAnsi="Times New Roman"/>
        </w:rPr>
      </w:pPr>
    </w:p>
    <w:sectPr w:rsidR="00F53B43" w:rsidRPr="004F4150" w:rsidSect="00BE6929">
      <w:headerReference w:type="default" r:id="rId10"/>
      <w:pgSz w:w="11906" w:h="16838" w:code="9"/>
      <w:pgMar w:top="-567" w:right="567" w:bottom="567" w:left="1134" w:header="340" w:footer="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19B" w:rsidRDefault="00AB019B" w:rsidP="00776204">
      <w:pPr>
        <w:spacing w:after="0" w:line="240" w:lineRule="auto"/>
      </w:pPr>
      <w:r>
        <w:separator/>
      </w:r>
    </w:p>
  </w:endnote>
  <w:endnote w:type="continuationSeparator" w:id="0">
    <w:p w:rsidR="00AB019B" w:rsidRDefault="00AB019B" w:rsidP="0077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19B" w:rsidRDefault="00AB019B" w:rsidP="00776204">
      <w:pPr>
        <w:spacing w:after="0" w:line="240" w:lineRule="auto"/>
      </w:pPr>
      <w:r>
        <w:separator/>
      </w:r>
    </w:p>
  </w:footnote>
  <w:footnote w:type="continuationSeparator" w:id="0">
    <w:p w:rsidR="00AB019B" w:rsidRDefault="00AB019B" w:rsidP="0077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607484"/>
      <w:docPartObj>
        <w:docPartGallery w:val="Page Numbers (Top of Page)"/>
        <w:docPartUnique/>
      </w:docPartObj>
    </w:sdtPr>
    <w:sdtContent>
      <w:p w:rsidR="00BE6929" w:rsidRDefault="00BE69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6929">
          <w:rPr>
            <w:noProof/>
            <w:lang w:val="ru-RU"/>
          </w:rPr>
          <w:t>3</w:t>
        </w:r>
        <w:r>
          <w:fldChar w:fldCharType="end"/>
        </w:r>
      </w:p>
    </w:sdtContent>
  </w:sdt>
  <w:p w:rsidR="00BE6929" w:rsidRDefault="00BE69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931894"/>
      <w:docPartObj>
        <w:docPartGallery w:val="Page Numbers (Top of Page)"/>
        <w:docPartUnique/>
      </w:docPartObj>
    </w:sdtPr>
    <w:sdtContent>
      <w:p w:rsidR="00BE6929" w:rsidRDefault="00BE69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6929">
          <w:rPr>
            <w:noProof/>
            <w:lang w:val="ru-RU"/>
          </w:rPr>
          <w:t>4</w:t>
        </w:r>
        <w:r>
          <w:fldChar w:fldCharType="end"/>
        </w:r>
      </w:p>
    </w:sdtContent>
  </w:sdt>
  <w:p w:rsidR="00BE6929" w:rsidRDefault="00BE692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82" w:rsidRDefault="0025578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6929">
      <w:rPr>
        <w:noProof/>
      </w:rPr>
      <w:t>33</w:t>
    </w:r>
    <w:r>
      <w:fldChar w:fldCharType="end"/>
    </w:r>
  </w:p>
  <w:p w:rsidR="00255782" w:rsidRDefault="002557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87"/>
    <w:rsid w:val="00002815"/>
    <w:rsid w:val="00127598"/>
    <w:rsid w:val="00135D16"/>
    <w:rsid w:val="00137669"/>
    <w:rsid w:val="00174D11"/>
    <w:rsid w:val="0019765F"/>
    <w:rsid w:val="001977AA"/>
    <w:rsid w:val="001A442D"/>
    <w:rsid w:val="001B355C"/>
    <w:rsid w:val="001D284A"/>
    <w:rsid w:val="00204827"/>
    <w:rsid w:val="00211F7E"/>
    <w:rsid w:val="002250C4"/>
    <w:rsid w:val="0022675E"/>
    <w:rsid w:val="00254110"/>
    <w:rsid w:val="00255782"/>
    <w:rsid w:val="00260649"/>
    <w:rsid w:val="002907E0"/>
    <w:rsid w:val="002B1604"/>
    <w:rsid w:val="002C2E0D"/>
    <w:rsid w:val="002C5A0B"/>
    <w:rsid w:val="00305017"/>
    <w:rsid w:val="0030598D"/>
    <w:rsid w:val="00307403"/>
    <w:rsid w:val="003135F5"/>
    <w:rsid w:val="003307AE"/>
    <w:rsid w:val="0033098A"/>
    <w:rsid w:val="00345F3E"/>
    <w:rsid w:val="00365F27"/>
    <w:rsid w:val="00367400"/>
    <w:rsid w:val="003B7465"/>
    <w:rsid w:val="003B775D"/>
    <w:rsid w:val="00442991"/>
    <w:rsid w:val="004467EE"/>
    <w:rsid w:val="00451EAC"/>
    <w:rsid w:val="0047687E"/>
    <w:rsid w:val="004E41A9"/>
    <w:rsid w:val="004F4150"/>
    <w:rsid w:val="00504611"/>
    <w:rsid w:val="005206A2"/>
    <w:rsid w:val="00533CE7"/>
    <w:rsid w:val="0054491B"/>
    <w:rsid w:val="005867A7"/>
    <w:rsid w:val="005E3FBF"/>
    <w:rsid w:val="005E42B3"/>
    <w:rsid w:val="00623E34"/>
    <w:rsid w:val="00651B1B"/>
    <w:rsid w:val="00673D6D"/>
    <w:rsid w:val="006D173F"/>
    <w:rsid w:val="007148EE"/>
    <w:rsid w:val="00733D26"/>
    <w:rsid w:val="00776204"/>
    <w:rsid w:val="007D168F"/>
    <w:rsid w:val="0081665E"/>
    <w:rsid w:val="00820ECE"/>
    <w:rsid w:val="00835444"/>
    <w:rsid w:val="00864491"/>
    <w:rsid w:val="008734FC"/>
    <w:rsid w:val="00881863"/>
    <w:rsid w:val="008A0F8A"/>
    <w:rsid w:val="0090289A"/>
    <w:rsid w:val="0091535B"/>
    <w:rsid w:val="009304DA"/>
    <w:rsid w:val="00962342"/>
    <w:rsid w:val="009B06E9"/>
    <w:rsid w:val="009B0B81"/>
    <w:rsid w:val="009C2B73"/>
    <w:rsid w:val="00A5246D"/>
    <w:rsid w:val="00A80487"/>
    <w:rsid w:val="00A80978"/>
    <w:rsid w:val="00A85FAA"/>
    <w:rsid w:val="00A947ED"/>
    <w:rsid w:val="00AB019B"/>
    <w:rsid w:val="00AC061F"/>
    <w:rsid w:val="00AD0CDB"/>
    <w:rsid w:val="00AF010B"/>
    <w:rsid w:val="00AF018F"/>
    <w:rsid w:val="00AF1C30"/>
    <w:rsid w:val="00B03C66"/>
    <w:rsid w:val="00B0681A"/>
    <w:rsid w:val="00B07993"/>
    <w:rsid w:val="00B3318D"/>
    <w:rsid w:val="00B338CC"/>
    <w:rsid w:val="00BC1446"/>
    <w:rsid w:val="00BE6007"/>
    <w:rsid w:val="00BE6929"/>
    <w:rsid w:val="00BF6E50"/>
    <w:rsid w:val="00C266DB"/>
    <w:rsid w:val="00C41753"/>
    <w:rsid w:val="00C62346"/>
    <w:rsid w:val="00D117AC"/>
    <w:rsid w:val="00D14F53"/>
    <w:rsid w:val="00D87239"/>
    <w:rsid w:val="00DC3595"/>
    <w:rsid w:val="00DC73E8"/>
    <w:rsid w:val="00DD363C"/>
    <w:rsid w:val="00E21640"/>
    <w:rsid w:val="00E855D6"/>
    <w:rsid w:val="00E91B2A"/>
    <w:rsid w:val="00E95AA7"/>
    <w:rsid w:val="00EB7C99"/>
    <w:rsid w:val="00EE1395"/>
    <w:rsid w:val="00EF6382"/>
    <w:rsid w:val="00EF6466"/>
    <w:rsid w:val="00F15178"/>
    <w:rsid w:val="00F53B43"/>
    <w:rsid w:val="00FB5667"/>
    <w:rsid w:val="00FD4F0D"/>
    <w:rsid w:val="00FE06A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4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A524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359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7762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776204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81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1EAC"/>
  </w:style>
  <w:style w:type="paragraph" w:customStyle="1" w:styleId="Style1">
    <w:name w:val="Style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9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4" w:lineRule="exact"/>
      <w:ind w:firstLine="76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66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1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64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8" w:lineRule="exact"/>
      <w:ind w:firstLine="6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15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451EA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451EAC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451EAC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451EAC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451EA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451EAC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a">
    <w:name w:val="Hyperlink"/>
    <w:uiPriority w:val="99"/>
    <w:rsid w:val="00451EAC"/>
    <w:rPr>
      <w:rFonts w:cs="Times New Roman"/>
      <w:color w:val="0066CC"/>
      <w:u w:val="single"/>
    </w:rPr>
  </w:style>
  <w:style w:type="paragraph" w:styleId="ab">
    <w:name w:val="Body Text"/>
    <w:basedOn w:val="a"/>
    <w:link w:val="ac"/>
    <w:uiPriority w:val="99"/>
    <w:rsid w:val="00451EA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c">
    <w:name w:val="Основной текст Знак"/>
    <w:link w:val="ab"/>
    <w:uiPriority w:val="99"/>
    <w:rsid w:val="00451EAC"/>
    <w:rPr>
      <w:rFonts w:ascii="Times New Roman" w:eastAsia="Times New Roman" w:hAnsi="Times New Roman"/>
      <w:sz w:val="24"/>
      <w:szCs w:val="24"/>
      <w:lang w:val="x-none" w:eastAsia="ar-SA"/>
    </w:rPr>
  </w:style>
  <w:style w:type="table" w:customStyle="1" w:styleId="10">
    <w:name w:val="Сетка таблицы1"/>
    <w:basedOn w:val="a1"/>
    <w:next w:val="a9"/>
    <w:uiPriority w:val="39"/>
    <w:rsid w:val="00451EAC"/>
    <w:rPr>
      <w:rFonts w:ascii="Times New Roman"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451EA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451EAC"/>
    <w:rPr>
      <w:rFonts w:ascii="Times New Roman" w:eastAsia="Times New Roman" w:hAnsi="Times New Roman"/>
      <w:lang w:val="x-none" w:eastAsia="x-none"/>
    </w:rPr>
  </w:style>
  <w:style w:type="character" w:styleId="af">
    <w:name w:val="endnote reference"/>
    <w:uiPriority w:val="99"/>
    <w:rsid w:val="00451EAC"/>
    <w:rPr>
      <w:rFonts w:cs="Times New Roman"/>
      <w:vertAlign w:val="superscript"/>
    </w:rPr>
  </w:style>
  <w:style w:type="character" w:customStyle="1" w:styleId="register-cardval">
    <w:name w:val="register-card__val"/>
    <w:rsid w:val="00451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4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A524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359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77620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620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776204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81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1EAC"/>
  </w:style>
  <w:style w:type="paragraph" w:customStyle="1" w:styleId="Style1">
    <w:name w:val="Style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9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4" w:lineRule="exact"/>
      <w:ind w:firstLine="76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66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1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51EA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3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64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7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51E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51EAC"/>
    <w:pPr>
      <w:widowControl w:val="0"/>
      <w:autoSpaceDE w:val="0"/>
      <w:autoSpaceDN w:val="0"/>
      <w:adjustRightInd w:val="0"/>
      <w:spacing w:after="0" w:line="288" w:lineRule="exact"/>
      <w:ind w:firstLine="6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51EAC"/>
    <w:pPr>
      <w:widowControl w:val="0"/>
      <w:autoSpaceDE w:val="0"/>
      <w:autoSpaceDN w:val="0"/>
      <w:adjustRightInd w:val="0"/>
      <w:spacing w:after="0" w:line="254" w:lineRule="exact"/>
      <w:ind w:firstLine="154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451EA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451EAC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451EAC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451EAC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451EA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451EAC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a">
    <w:name w:val="Hyperlink"/>
    <w:uiPriority w:val="99"/>
    <w:rsid w:val="00451EAC"/>
    <w:rPr>
      <w:rFonts w:cs="Times New Roman"/>
      <w:color w:val="0066CC"/>
      <w:u w:val="single"/>
    </w:rPr>
  </w:style>
  <w:style w:type="paragraph" w:styleId="ab">
    <w:name w:val="Body Text"/>
    <w:basedOn w:val="a"/>
    <w:link w:val="ac"/>
    <w:uiPriority w:val="99"/>
    <w:rsid w:val="00451EA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c">
    <w:name w:val="Основной текст Знак"/>
    <w:link w:val="ab"/>
    <w:uiPriority w:val="99"/>
    <w:rsid w:val="00451EAC"/>
    <w:rPr>
      <w:rFonts w:ascii="Times New Roman" w:eastAsia="Times New Roman" w:hAnsi="Times New Roman"/>
      <w:sz w:val="24"/>
      <w:szCs w:val="24"/>
      <w:lang w:val="x-none" w:eastAsia="ar-SA"/>
    </w:rPr>
  </w:style>
  <w:style w:type="table" w:customStyle="1" w:styleId="10">
    <w:name w:val="Сетка таблицы1"/>
    <w:basedOn w:val="a1"/>
    <w:next w:val="a9"/>
    <w:uiPriority w:val="39"/>
    <w:rsid w:val="00451EAC"/>
    <w:rPr>
      <w:rFonts w:ascii="Times New Roman"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451EA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451EAC"/>
    <w:rPr>
      <w:rFonts w:ascii="Times New Roman" w:eastAsia="Times New Roman" w:hAnsi="Times New Roman"/>
      <w:lang w:val="x-none" w:eastAsia="x-none"/>
    </w:rPr>
  </w:style>
  <w:style w:type="character" w:styleId="af">
    <w:name w:val="endnote reference"/>
    <w:uiPriority w:val="99"/>
    <w:rsid w:val="00451EAC"/>
    <w:rPr>
      <w:rFonts w:cs="Times New Roman"/>
      <w:vertAlign w:val="superscript"/>
    </w:rPr>
  </w:style>
  <w:style w:type="character" w:customStyle="1" w:styleId="register-cardval">
    <w:name w:val="register-card__val"/>
    <w:rsid w:val="00451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33</Pages>
  <Words>13584</Words>
  <Characters>77431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Игумнова Ксения Николаевна</dc:creator>
  <cp:keywords/>
  <cp:lastModifiedBy>Иваненко Ольга Ивановна</cp:lastModifiedBy>
  <cp:revision>5</cp:revision>
  <cp:lastPrinted>2020-02-12T07:17:00Z</cp:lastPrinted>
  <dcterms:created xsi:type="dcterms:W3CDTF">2020-02-25T08:25:00Z</dcterms:created>
  <dcterms:modified xsi:type="dcterms:W3CDTF">2020-02-27T13:07:00Z</dcterms:modified>
</cp:coreProperties>
</file>