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13" w:rsidRPr="001E4413" w:rsidRDefault="002959CB" w:rsidP="002959CB">
      <w:pPr>
        <w:adjustRightInd w:val="0"/>
        <w:rPr>
          <w:rFonts w:cs="Courier New"/>
        </w:rPr>
      </w:pPr>
      <w:r>
        <w:rPr>
          <w:rFonts w:cs="Courier New"/>
        </w:rPr>
        <w:t xml:space="preserve">                                                                                                       </w:t>
      </w:r>
      <w:r w:rsidR="001E4413" w:rsidRPr="001E4413">
        <w:rPr>
          <w:rFonts w:cs="Courier New"/>
        </w:rPr>
        <w:t>Приложение № 1/1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="001E4413" w:rsidRPr="002959CB">
        <w:rPr>
          <w:rFonts w:ascii="Times New Roman" w:hAnsi="Times New Roman" w:cs="Times New Roman"/>
        </w:rPr>
        <w:t xml:space="preserve">к </w:t>
      </w:r>
      <w:r w:rsidRPr="002959CB">
        <w:rPr>
          <w:rFonts w:ascii="Times New Roman" w:hAnsi="Times New Roman" w:cs="Times New Roman"/>
        </w:rPr>
        <w:t>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2959CB" w:rsidRP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4413" w:rsidRPr="001E4413" w:rsidRDefault="001E4413" w:rsidP="001E4413">
      <w:pPr>
        <w:ind w:left="4536"/>
        <w:jc w:val="both"/>
      </w:pPr>
    </w:p>
    <w:p w:rsidR="001E4413" w:rsidRPr="001E4413" w:rsidRDefault="001E4413" w:rsidP="001E4413">
      <w:pPr>
        <w:widowControl w:val="0"/>
        <w:adjustRightInd w:val="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4413" w:rsidRPr="001E4413" w:rsidRDefault="001E4413" w:rsidP="001E4413">
      <w:pPr>
        <w:widowControl w:val="0"/>
        <w:adjustRightInd w:val="0"/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 xml:space="preserve">о состоянии общего имущества </w:t>
      </w:r>
      <w:r w:rsidRPr="001E4413">
        <w:rPr>
          <w:b/>
          <w:bCs/>
          <w:sz w:val="26"/>
          <w:szCs w:val="26"/>
        </w:rPr>
        <w:br/>
        <w:t>в многоквартирном доме</w:t>
      </w:r>
    </w:p>
    <w:p w:rsidR="001E4413" w:rsidRPr="001E4413" w:rsidRDefault="001E4413" w:rsidP="001E4413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4413" w:rsidRPr="001E4413" w:rsidRDefault="001E4413" w:rsidP="001E4413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1. Адрес многоквартирного дома  г. Мончегорск, ул. </w:t>
      </w:r>
      <w:proofErr w:type="gramStart"/>
      <w:r w:rsidRPr="001E4413">
        <w:rPr>
          <w:sz w:val="24"/>
          <w:szCs w:val="24"/>
        </w:rPr>
        <w:t>Терская</w:t>
      </w:r>
      <w:proofErr w:type="gramEnd"/>
      <w:r w:rsidRPr="001E4413">
        <w:rPr>
          <w:sz w:val="24"/>
          <w:szCs w:val="24"/>
        </w:rPr>
        <w:t>, д.9</w:t>
      </w:r>
    </w:p>
    <w:p w:rsidR="001E4413" w:rsidRPr="001E4413" w:rsidRDefault="001E4413" w:rsidP="001E441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51:10:0010304:71</w:t>
      </w:r>
    </w:p>
    <w:p w:rsidR="001E4413" w:rsidRPr="001E4413" w:rsidRDefault="001E4413" w:rsidP="001E441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кирпичный</w:t>
      </w:r>
    </w:p>
    <w:p w:rsidR="001E4413" w:rsidRPr="001E4413" w:rsidRDefault="001E4413" w:rsidP="001E441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1974 г.</w:t>
      </w:r>
    </w:p>
    <w:p w:rsidR="001E4413" w:rsidRPr="001E4413" w:rsidRDefault="001E4413" w:rsidP="001E441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10 %</w:t>
      </w:r>
    </w:p>
    <w:p w:rsidR="001E4413" w:rsidRPr="001E4413" w:rsidRDefault="001E4413" w:rsidP="001E441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4413" w:rsidRPr="001E4413" w:rsidRDefault="001E4413" w:rsidP="001E441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7. Год последнего капитального ремонта  1993 г.</w:t>
      </w:r>
    </w:p>
    <w:p w:rsidR="001E4413" w:rsidRPr="001E4413" w:rsidRDefault="001E4413" w:rsidP="001E441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4413" w:rsidRPr="001E4413" w:rsidRDefault="001E4413" w:rsidP="001E441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2</w:t>
      </w:r>
    </w:p>
    <w:p w:rsidR="001E4413" w:rsidRPr="001E4413" w:rsidRDefault="001E4413" w:rsidP="001E441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10. Наличие подвала  </w:t>
      </w:r>
    </w:p>
    <w:p w:rsidR="001E4413" w:rsidRPr="001E4413" w:rsidRDefault="001E4413" w:rsidP="001E441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11. Наличие цокольного этажа  </w:t>
      </w:r>
    </w:p>
    <w:p w:rsidR="001E4413" w:rsidRPr="001E4413" w:rsidRDefault="001E4413" w:rsidP="001E441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12. Наличие мансарды  </w:t>
      </w:r>
    </w:p>
    <w:p w:rsidR="001E4413" w:rsidRPr="001E4413" w:rsidRDefault="001E4413" w:rsidP="001E441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13. Наличие мезонина  </w:t>
      </w:r>
    </w:p>
    <w:p w:rsidR="001E4413" w:rsidRPr="001E4413" w:rsidRDefault="001E4413" w:rsidP="001E441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16</w:t>
      </w:r>
    </w:p>
    <w:p w:rsidR="001E4413" w:rsidRPr="001E4413" w:rsidRDefault="001E4413" w:rsidP="001E441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4413" w:rsidRPr="001E4413" w:rsidRDefault="001E4413" w:rsidP="001E441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18. Строительный объем  3051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куб. м</w:t>
      </w:r>
    </w:p>
    <w:p w:rsidR="001E4413" w:rsidRPr="001E4413" w:rsidRDefault="001E4413" w:rsidP="001E441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4413" w:rsidRPr="001E4413" w:rsidRDefault="001E4413" w:rsidP="001E4413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4413" w:rsidRPr="001E4413" w:rsidRDefault="001E4413" w:rsidP="001E441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а) многоквартирного дома с лоджиями, балконами, шкафами, коридорами</w:t>
      </w:r>
      <w:r w:rsidR="003246FF">
        <w:rPr>
          <w:sz w:val="24"/>
          <w:szCs w:val="24"/>
        </w:rPr>
        <w:t xml:space="preserve"> и лестничными клетками  </w:t>
      </w:r>
      <w:r w:rsidR="003246FF">
        <w:rPr>
          <w:sz w:val="24"/>
          <w:szCs w:val="24"/>
        </w:rPr>
        <w:tab/>
        <w:t xml:space="preserve">832,3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б) жилых помещений </w:t>
      </w:r>
      <w:r w:rsidR="003246FF">
        <w:rPr>
          <w:sz w:val="24"/>
          <w:szCs w:val="24"/>
        </w:rPr>
        <w:t xml:space="preserve">(общая площадь квартир)  </w:t>
      </w:r>
      <w:r w:rsidR="003246FF">
        <w:rPr>
          <w:sz w:val="24"/>
          <w:szCs w:val="24"/>
        </w:rPr>
        <w:tab/>
        <w:t xml:space="preserve">767,2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</w:t>
      </w:r>
      <w:r w:rsidR="003246FF">
        <w:rPr>
          <w:sz w:val="24"/>
          <w:szCs w:val="24"/>
        </w:rPr>
        <w:t xml:space="preserve"> в многоквартирном доме)  </w:t>
      </w:r>
      <w:r w:rsidR="003246FF">
        <w:rPr>
          <w:sz w:val="24"/>
          <w:szCs w:val="24"/>
        </w:rPr>
        <w:tab/>
        <w:t xml:space="preserve">65,1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4413" w:rsidRPr="001E4413" w:rsidRDefault="003246FF" w:rsidP="001E441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  <w:t xml:space="preserve">2 </w:t>
      </w:r>
      <w:r w:rsidR="001E4413" w:rsidRPr="001E4413">
        <w:rPr>
          <w:sz w:val="24"/>
          <w:szCs w:val="24"/>
        </w:rPr>
        <w:t>шт.</w:t>
      </w:r>
    </w:p>
    <w:p w:rsidR="001E4413" w:rsidRPr="001E4413" w:rsidRDefault="001E4413" w:rsidP="001E441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4413" w:rsidRPr="001E4413" w:rsidRDefault="003246FF" w:rsidP="001E441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65,1 </w:t>
      </w:r>
      <w:r w:rsidR="001E4413"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4413" w:rsidRPr="00011DF6" w:rsidRDefault="001E4413" w:rsidP="001E4413">
      <w:pPr>
        <w:ind w:firstLine="567"/>
        <w:jc w:val="both"/>
        <w:rPr>
          <w:sz w:val="24"/>
          <w:szCs w:val="24"/>
          <w:vertAlign w:val="superscript"/>
        </w:rPr>
      </w:pPr>
      <w:r w:rsidRPr="001E4413"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011DF6" w:rsidRPr="00011DF6">
        <w:rPr>
          <w:sz w:val="24"/>
          <w:szCs w:val="24"/>
        </w:rPr>
        <w:t>1978</w:t>
      </w:r>
      <w:r w:rsidR="00011DF6">
        <w:rPr>
          <w:sz w:val="24"/>
          <w:szCs w:val="24"/>
        </w:rPr>
        <w:t xml:space="preserve"> кв. м.</w:t>
      </w:r>
    </w:p>
    <w:p w:rsidR="001E4413" w:rsidRPr="001E4413" w:rsidRDefault="001E4413" w:rsidP="001E441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="00F93920" w:rsidRPr="00F93920">
        <w:rPr>
          <w:sz w:val="24"/>
          <w:szCs w:val="24"/>
        </w:rPr>
        <w:t>51:10:0010304:8</w:t>
      </w:r>
    </w:p>
    <w:p w:rsidR="001E4413" w:rsidRPr="001E4413" w:rsidRDefault="001E4413" w:rsidP="001E441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Сборные 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гипсолитовые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Мягкая</w:t>
            </w:r>
            <w:proofErr w:type="gramEnd"/>
            <w:r w:rsidRPr="001E4413">
              <w:rPr>
                <w:sz w:val="24"/>
                <w:szCs w:val="24"/>
              </w:rPr>
              <w:t>, совмещенная с перекрытием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Дощатые</w:t>
            </w:r>
            <w:proofErr w:type="gramEnd"/>
            <w:r w:rsidRPr="001E4413">
              <w:rPr>
                <w:sz w:val="24"/>
                <w:szCs w:val="24"/>
              </w:rPr>
              <w:t>, покрытые линолеумом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 два створных переплета в проеме щитовые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Штукатурка, оклейка стен обоями, окраска окон, дверей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Облицовка силикатным кирпичом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011DF6" w:rsidP="001E441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Приточно-вы</w:t>
            </w:r>
            <w:r w:rsidR="001E4413" w:rsidRPr="001E4413">
              <w:rPr>
                <w:sz w:val="24"/>
                <w:szCs w:val="24"/>
              </w:rPr>
              <w:t>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4413" w:rsidRPr="001E4413" w:rsidRDefault="001E4413" w:rsidP="001E4413"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промышленной ТЭЦ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удовлетворительное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1E4413" w:rsidRPr="001E4413" w:rsidRDefault="001E4413" w:rsidP="001E4413">
      <w:pPr>
        <w:adjustRightInd w:val="0"/>
        <w:spacing w:before="58" w:after="499"/>
        <w:jc w:val="center"/>
        <w:rPr>
          <w:sz w:val="24"/>
          <w:szCs w:val="24"/>
        </w:rPr>
      </w:pPr>
    </w:p>
    <w:p w:rsidR="001E4413" w:rsidRPr="001E4413" w:rsidRDefault="001E4413" w:rsidP="001E4413">
      <w:pPr>
        <w:adjustRightInd w:val="0"/>
        <w:ind w:left="4192"/>
        <w:jc w:val="both"/>
        <w:rPr>
          <w:rFonts w:cs="Courier New"/>
        </w:rPr>
        <w:sectPr w:rsidR="001E4413" w:rsidRPr="001E4413" w:rsidSect="0038227D">
          <w:headerReference w:type="first" r:id="rId8"/>
          <w:pgSz w:w="11907" w:h="16840" w:code="9"/>
          <w:pgMar w:top="981" w:right="816" w:bottom="567" w:left="1134" w:header="283" w:footer="0" w:gutter="0"/>
          <w:paperSrc w:first="7" w:other="7"/>
          <w:cols w:space="60"/>
          <w:noEndnote/>
          <w:docGrid w:linePitch="326"/>
        </w:sectPr>
      </w:pPr>
    </w:p>
    <w:p w:rsidR="002959CB" w:rsidRPr="001E4413" w:rsidRDefault="002959CB" w:rsidP="002959CB">
      <w:pPr>
        <w:adjustRightInd w:val="0"/>
        <w:rPr>
          <w:rFonts w:cs="Courier New"/>
        </w:rPr>
      </w:pPr>
      <w:r>
        <w:rPr>
          <w:rFonts w:cs="Courier New"/>
        </w:rPr>
        <w:lastRenderedPageBreak/>
        <w:t xml:space="preserve">                                                                                                       Приложение № 1/2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2959CB" w:rsidRP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4413" w:rsidRPr="001E4413" w:rsidRDefault="001E4413" w:rsidP="001E4413">
      <w:pPr>
        <w:widowControl w:val="0"/>
        <w:adjustRightInd w:val="0"/>
        <w:ind w:left="4536"/>
        <w:rPr>
          <w:b/>
          <w:sz w:val="24"/>
          <w:szCs w:val="24"/>
        </w:rPr>
      </w:pPr>
    </w:p>
    <w:p w:rsidR="001E4413" w:rsidRPr="001E4413" w:rsidRDefault="001E4413" w:rsidP="001E4413">
      <w:pPr>
        <w:widowControl w:val="0"/>
        <w:adjustRightInd w:val="0"/>
        <w:jc w:val="center"/>
        <w:rPr>
          <w:b/>
          <w:bCs/>
          <w:sz w:val="26"/>
          <w:szCs w:val="26"/>
        </w:rPr>
      </w:pPr>
    </w:p>
    <w:p w:rsidR="001E4413" w:rsidRPr="001E4413" w:rsidRDefault="001E4413" w:rsidP="001E4413">
      <w:pPr>
        <w:widowControl w:val="0"/>
        <w:adjustRightInd w:val="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4413" w:rsidRPr="001E4413" w:rsidRDefault="001E4413" w:rsidP="001E4413">
      <w:pPr>
        <w:widowControl w:val="0"/>
        <w:adjustRightInd w:val="0"/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 xml:space="preserve">о состоянии общего имущества </w:t>
      </w:r>
      <w:r w:rsidRPr="001E4413">
        <w:rPr>
          <w:b/>
          <w:bCs/>
          <w:sz w:val="26"/>
          <w:szCs w:val="26"/>
        </w:rPr>
        <w:br/>
        <w:t>в многоквартирном доме</w:t>
      </w:r>
    </w:p>
    <w:p w:rsidR="001E4413" w:rsidRPr="001E4413" w:rsidRDefault="001E4413" w:rsidP="001E4413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4413" w:rsidRPr="001E4413" w:rsidRDefault="001E4413" w:rsidP="001E4413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1. Адрес многоквартирного дома  г. Мончегорск, ул. Комарова, д.8</w:t>
      </w:r>
    </w:p>
    <w:p w:rsidR="001E4413" w:rsidRPr="001E4413" w:rsidRDefault="001E4413" w:rsidP="001E441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51:10:0020804:521</w:t>
      </w:r>
    </w:p>
    <w:p w:rsidR="001E4413" w:rsidRPr="001E4413" w:rsidRDefault="001E4413" w:rsidP="001E441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3. Серия, тип постройки  </w:t>
      </w:r>
    </w:p>
    <w:p w:rsidR="001E4413" w:rsidRPr="001E4413" w:rsidRDefault="001E4413" w:rsidP="001E441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2015 г.</w:t>
      </w:r>
    </w:p>
    <w:p w:rsidR="001E4413" w:rsidRPr="001E4413" w:rsidRDefault="001E4413" w:rsidP="001E441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0%</w:t>
      </w:r>
    </w:p>
    <w:p w:rsidR="001E4413" w:rsidRPr="001E4413" w:rsidRDefault="001E4413" w:rsidP="001E441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4413" w:rsidRPr="001E4413" w:rsidRDefault="001E4413" w:rsidP="001E441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</w:p>
    <w:p w:rsidR="001E4413" w:rsidRPr="001E4413" w:rsidRDefault="001E4413" w:rsidP="001E441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4413" w:rsidRPr="001E4413" w:rsidRDefault="001E4413" w:rsidP="001E441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3</w:t>
      </w:r>
    </w:p>
    <w:p w:rsidR="001E4413" w:rsidRPr="001E4413" w:rsidRDefault="001E4413" w:rsidP="001E441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10. Наличие подвала  есть</w:t>
      </w:r>
    </w:p>
    <w:p w:rsidR="001E4413" w:rsidRPr="001E4413" w:rsidRDefault="001E4413" w:rsidP="001E441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11. Наличие цокольного этажа  нет</w:t>
      </w:r>
    </w:p>
    <w:p w:rsidR="001E4413" w:rsidRPr="001E4413" w:rsidRDefault="001E4413" w:rsidP="001E441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12. Наличие мансарды  нет</w:t>
      </w:r>
    </w:p>
    <w:p w:rsidR="001E4413" w:rsidRPr="001E4413" w:rsidRDefault="001E4413" w:rsidP="001E441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13. Наличие мезонина  нет</w:t>
      </w:r>
    </w:p>
    <w:p w:rsidR="001E4413" w:rsidRPr="001E4413" w:rsidRDefault="001E4413" w:rsidP="001E441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24</w:t>
      </w:r>
    </w:p>
    <w:p w:rsidR="001E4413" w:rsidRPr="001E4413" w:rsidRDefault="001E4413" w:rsidP="001E441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4413" w:rsidRPr="001E4413" w:rsidRDefault="001E4413" w:rsidP="001E441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18. Строительный объем  </w:t>
      </w:r>
      <w:r w:rsidRPr="001E4413">
        <w:rPr>
          <w:sz w:val="24"/>
          <w:szCs w:val="24"/>
        </w:rPr>
        <w:tab/>
        <w:t>5183,0</w:t>
      </w:r>
      <w:r w:rsidRPr="001E4413">
        <w:rPr>
          <w:sz w:val="24"/>
          <w:szCs w:val="24"/>
        </w:rPr>
        <w:tab/>
        <w:t>куб. м</w:t>
      </w:r>
    </w:p>
    <w:p w:rsidR="001E4413" w:rsidRPr="001E4413" w:rsidRDefault="001E4413" w:rsidP="001E441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4413" w:rsidRPr="001E4413" w:rsidRDefault="001E4413" w:rsidP="001E4413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4413" w:rsidRPr="001E4413" w:rsidRDefault="001E4413" w:rsidP="001E441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а) многоквартирного дома с лоджиями, балконами, шкафами, коридорами </w:t>
      </w:r>
      <w:r w:rsidR="003246FF">
        <w:rPr>
          <w:sz w:val="24"/>
          <w:szCs w:val="24"/>
        </w:rPr>
        <w:t xml:space="preserve">и лестничными клетками  1244,7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б) жилых помещений (</w:t>
      </w:r>
      <w:r w:rsidR="003246FF">
        <w:rPr>
          <w:sz w:val="24"/>
          <w:szCs w:val="24"/>
        </w:rPr>
        <w:t xml:space="preserve">общая площадь квартир)  1114,1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1E4413">
        <w:rPr>
          <w:sz w:val="24"/>
          <w:szCs w:val="24"/>
        </w:rPr>
        <w:tab/>
        <w:t>-</w:t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</w:t>
      </w:r>
      <w:r w:rsidR="003246FF">
        <w:rPr>
          <w:sz w:val="24"/>
          <w:szCs w:val="24"/>
        </w:rPr>
        <w:t xml:space="preserve"> в многоквартирном доме)  </w:t>
      </w:r>
      <w:r w:rsidR="008E1154">
        <w:rPr>
          <w:sz w:val="24"/>
          <w:szCs w:val="24"/>
        </w:rPr>
        <w:t>108,4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4413" w:rsidRPr="001E4413" w:rsidRDefault="003246FF" w:rsidP="001E441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2 </w:t>
      </w:r>
      <w:r w:rsidR="001E4413" w:rsidRPr="001E4413">
        <w:rPr>
          <w:sz w:val="24"/>
          <w:szCs w:val="24"/>
        </w:rPr>
        <w:t>шт.</w:t>
      </w:r>
    </w:p>
    <w:p w:rsidR="001E4413" w:rsidRPr="001E4413" w:rsidRDefault="001E4413" w:rsidP="001E441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4413" w:rsidRPr="003246FF" w:rsidRDefault="001E4413" w:rsidP="003246FF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  <w:r w:rsidR="003246FF">
        <w:rPr>
          <w:sz w:val="24"/>
          <w:szCs w:val="24"/>
        </w:rPr>
        <w:t xml:space="preserve">118,3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22. Уборочная площадь общих коридоров  -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2067</w:t>
      </w:r>
      <w:r w:rsidR="00011DF6">
        <w:rPr>
          <w:sz w:val="24"/>
          <w:szCs w:val="24"/>
        </w:rPr>
        <w:t xml:space="preserve"> кв. м.</w:t>
      </w:r>
    </w:p>
    <w:p w:rsidR="001E4413" w:rsidRPr="001E4413" w:rsidRDefault="001E4413" w:rsidP="001E441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4413" w:rsidRPr="001E4413" w:rsidRDefault="001E4413" w:rsidP="00D13273">
      <w:pPr>
        <w:rPr>
          <w:sz w:val="24"/>
          <w:szCs w:val="24"/>
        </w:rPr>
      </w:pPr>
      <w:r w:rsidRPr="001E4413">
        <w:rPr>
          <w:sz w:val="24"/>
          <w:szCs w:val="24"/>
        </w:rPr>
        <w:t xml:space="preserve">25. Кадастровый номер земельного участка (при его наличии)  </w:t>
      </w:r>
      <w:r w:rsidR="00D13273">
        <w:rPr>
          <w:sz w:val="24"/>
          <w:szCs w:val="24"/>
        </w:rPr>
        <w:t>51:10:0020804:27</w:t>
      </w:r>
    </w:p>
    <w:p w:rsidR="001E4413" w:rsidRPr="001E4413" w:rsidRDefault="001E4413" w:rsidP="001E441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блоки заводской заготовки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Монолитные</w:t>
            </w:r>
            <w:proofErr w:type="gramEnd"/>
            <w:r w:rsidRPr="001E4413">
              <w:rPr>
                <w:sz w:val="24"/>
                <w:szCs w:val="24"/>
              </w:rPr>
              <w:t xml:space="preserve"> железобетонные с утеплителем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011DF6" w:rsidP="001E4413">
            <w:pPr>
              <w:ind w:lef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Гипсокартон</w:t>
            </w:r>
            <w:proofErr w:type="spellEnd"/>
            <w:r>
              <w:rPr>
                <w:sz w:val="24"/>
                <w:szCs w:val="24"/>
              </w:rPr>
              <w:t xml:space="preserve"> по металлическому к</w:t>
            </w:r>
            <w:r w:rsidR="001E4413" w:rsidRPr="001E4413">
              <w:rPr>
                <w:sz w:val="24"/>
                <w:szCs w:val="24"/>
              </w:rPr>
              <w:t>аркасу, ДСП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Монолитное железобетонное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Монолитное железобетонное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Монолитное железобетонное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spellStart"/>
            <w:r w:rsidRPr="001E4413">
              <w:rPr>
                <w:sz w:val="24"/>
                <w:szCs w:val="24"/>
              </w:rPr>
              <w:t>Металлочерепица</w:t>
            </w:r>
            <w:proofErr w:type="spellEnd"/>
            <w:r w:rsidRPr="001E4413">
              <w:rPr>
                <w:sz w:val="24"/>
                <w:szCs w:val="24"/>
              </w:rPr>
              <w:t xml:space="preserve"> по деревянным стропилам и обрешетке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Бетонные</w:t>
            </w:r>
            <w:proofErr w:type="gramEnd"/>
            <w:r w:rsidRPr="001E4413">
              <w:rPr>
                <w:sz w:val="24"/>
                <w:szCs w:val="24"/>
              </w:rPr>
              <w:t>, покрыты линолеумом, плиточные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металлопластиковые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Ламинированные из </w:t>
            </w:r>
            <w:proofErr w:type="gramStart"/>
            <w:r w:rsidRPr="001E4413">
              <w:rPr>
                <w:sz w:val="24"/>
                <w:szCs w:val="24"/>
              </w:rPr>
              <w:t>прессованной</w:t>
            </w:r>
            <w:proofErr w:type="gramEnd"/>
            <w:r w:rsidRPr="001E4413">
              <w:rPr>
                <w:sz w:val="24"/>
                <w:szCs w:val="24"/>
              </w:rPr>
              <w:t xml:space="preserve"> ДСП, 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стен, шпаклевка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стен, 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pageBreakBefore/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Стальные эмалированные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есть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ПВХ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ПВХ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ТЭЦ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отмостка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хорошее</w:t>
            </w:r>
          </w:p>
        </w:tc>
      </w:tr>
    </w:tbl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1E4413" w:rsidRPr="001E4413" w:rsidRDefault="001E4413" w:rsidP="001E4413">
      <w:pPr>
        <w:adjustRightInd w:val="0"/>
        <w:ind w:left="5670"/>
        <w:jc w:val="both"/>
        <w:rPr>
          <w:rFonts w:cs="Courier New"/>
        </w:rPr>
      </w:pPr>
    </w:p>
    <w:p w:rsidR="006B102C" w:rsidRDefault="006B102C" w:rsidP="001E4413">
      <w:pPr>
        <w:adjustRightInd w:val="0"/>
        <w:ind w:left="5670"/>
        <w:jc w:val="both"/>
        <w:rPr>
          <w:rFonts w:cs="Courier New"/>
        </w:rPr>
      </w:pPr>
    </w:p>
    <w:p w:rsidR="006B102C" w:rsidRDefault="006B102C" w:rsidP="001E4413">
      <w:pPr>
        <w:adjustRightInd w:val="0"/>
        <w:ind w:left="5670"/>
        <w:jc w:val="both"/>
        <w:rPr>
          <w:rFonts w:cs="Courier New"/>
        </w:rPr>
      </w:pPr>
    </w:p>
    <w:p w:rsidR="006B102C" w:rsidRDefault="006B102C" w:rsidP="001E4413">
      <w:pPr>
        <w:adjustRightInd w:val="0"/>
        <w:ind w:left="5670"/>
        <w:jc w:val="both"/>
        <w:rPr>
          <w:rFonts w:cs="Courier New"/>
        </w:rPr>
      </w:pPr>
    </w:p>
    <w:p w:rsidR="002959CB" w:rsidRPr="001E4413" w:rsidRDefault="002959CB" w:rsidP="002959CB">
      <w:pPr>
        <w:adjustRightInd w:val="0"/>
        <w:rPr>
          <w:rFonts w:cs="Courier New"/>
        </w:rPr>
      </w:pPr>
      <w:r>
        <w:rPr>
          <w:rFonts w:cs="Courier New"/>
        </w:rPr>
        <w:lastRenderedPageBreak/>
        <w:t xml:space="preserve">                                                                                                       Приложение № 1/3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t xml:space="preserve">                                           </w:t>
      </w:r>
      <w:r w:rsidRPr="002959CB">
        <w:rPr>
          <w:rFonts w:ascii="Times New Roman" w:hAnsi="Times New Roman" w:cs="Times New Roman"/>
        </w:rPr>
        <w:t>к конкурсной документации</w:t>
      </w:r>
      <w:r>
        <w:t xml:space="preserve"> </w:t>
      </w:r>
      <w:r>
        <w:rPr>
          <w:rFonts w:ascii="Times New Roman" w:eastAsia="Times New Roman" w:hAnsi="Times New Roman"/>
        </w:rPr>
        <w:t xml:space="preserve">на проведение </w:t>
      </w:r>
      <w:proofErr w:type="gramStart"/>
      <w:r>
        <w:rPr>
          <w:rFonts w:ascii="Times New Roman" w:eastAsia="Times New Roman" w:hAnsi="Times New Roman"/>
        </w:rPr>
        <w:t>открытого</w:t>
      </w:r>
      <w:proofErr w:type="gramEnd"/>
      <w:r>
        <w:rPr>
          <w:rFonts w:ascii="Times New Roman" w:eastAsia="Times New Roman" w:hAnsi="Times New Roman"/>
        </w:rPr>
        <w:t xml:space="preserve">                 </w:t>
      </w:r>
    </w:p>
    <w:p w:rsid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конкурса </w:t>
      </w:r>
      <w:r w:rsidRPr="00C570BE">
        <w:rPr>
          <w:rFonts w:ascii="Times New Roman" w:eastAsia="Times New Roman" w:hAnsi="Times New Roman"/>
        </w:rPr>
        <w:t xml:space="preserve">по отбору управляющей организации </w:t>
      </w:r>
      <w:proofErr w:type="gramStart"/>
      <w:r w:rsidRPr="00C570BE">
        <w:rPr>
          <w:rFonts w:ascii="Times New Roman" w:eastAsia="Times New Roman" w:hAnsi="Times New Roman"/>
        </w:rPr>
        <w:t>для</w:t>
      </w:r>
      <w:proofErr w:type="gramEnd"/>
      <w:r w:rsidRPr="00C570BE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</w:p>
    <w:p w:rsidR="002959CB" w:rsidRPr="002959CB" w:rsidRDefault="002959CB" w:rsidP="002959CB">
      <w:pPr>
        <w:pStyle w:val="ConsPlusNonforma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</w:t>
      </w:r>
      <w:r w:rsidRPr="00C570BE">
        <w:rPr>
          <w:rFonts w:ascii="Times New Roman" w:eastAsia="Times New Roman" w:hAnsi="Times New Roman"/>
        </w:rPr>
        <w:t>управления многоквартирным домом</w:t>
      </w:r>
    </w:p>
    <w:p w:rsidR="001E4413" w:rsidRPr="001E4413" w:rsidRDefault="001E4413" w:rsidP="001E4413">
      <w:pPr>
        <w:widowControl w:val="0"/>
        <w:adjustRightInd w:val="0"/>
        <w:ind w:left="4536"/>
        <w:rPr>
          <w:b/>
          <w:sz w:val="24"/>
          <w:szCs w:val="24"/>
        </w:rPr>
      </w:pPr>
    </w:p>
    <w:p w:rsidR="001E4413" w:rsidRPr="001E4413" w:rsidRDefault="001E4413" w:rsidP="001E4413">
      <w:pPr>
        <w:spacing w:before="40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АКТ</w:t>
      </w:r>
    </w:p>
    <w:p w:rsidR="001E4413" w:rsidRPr="001E4413" w:rsidRDefault="001E4413" w:rsidP="001E4413">
      <w:pPr>
        <w:spacing w:before="80"/>
        <w:jc w:val="center"/>
        <w:rPr>
          <w:b/>
          <w:bCs/>
          <w:sz w:val="26"/>
          <w:szCs w:val="26"/>
        </w:rPr>
      </w:pPr>
      <w:r w:rsidRPr="001E4413">
        <w:rPr>
          <w:b/>
          <w:bCs/>
          <w:sz w:val="26"/>
          <w:szCs w:val="26"/>
        </w:rPr>
        <w:t>о состоянии общего имущества собственников помещений</w:t>
      </w:r>
      <w:r w:rsidRPr="001E4413"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E4413" w:rsidRPr="001E4413" w:rsidRDefault="001E4413" w:rsidP="001E4413">
      <w:pPr>
        <w:spacing w:before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</w:t>
      </w:r>
      <w:r w:rsidRPr="001E4413">
        <w:rPr>
          <w:sz w:val="24"/>
          <w:szCs w:val="24"/>
        </w:rPr>
        <w:t>. Общие сведения о многоквартирном доме</w:t>
      </w:r>
    </w:p>
    <w:p w:rsidR="001E4413" w:rsidRPr="001E4413" w:rsidRDefault="001E4413" w:rsidP="001E4413">
      <w:pPr>
        <w:spacing w:before="240"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1. Адрес многоквартирного дома  г. Мончегорск, проспект Металлургов, д.23</w:t>
      </w:r>
    </w:p>
    <w:p w:rsidR="001E4413" w:rsidRPr="001E4413" w:rsidRDefault="001E4413" w:rsidP="001E441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2. Кадастровый номер многоквартирного дома (при его наличии)  51:10:0020503:46</w:t>
      </w:r>
    </w:p>
    <w:p w:rsidR="001E4413" w:rsidRPr="001E4413" w:rsidRDefault="001E4413" w:rsidP="001E441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3. Серия, тип постройки  кирпичный</w:t>
      </w:r>
    </w:p>
    <w:p w:rsidR="001E4413" w:rsidRPr="001E4413" w:rsidRDefault="001E4413" w:rsidP="001E441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4. Год постройки  1957 г.</w:t>
      </w:r>
    </w:p>
    <w:p w:rsidR="001E4413" w:rsidRPr="001E4413" w:rsidRDefault="001E4413" w:rsidP="001E441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5. Степень износа по данным государственного технического учета  46 %</w:t>
      </w:r>
    </w:p>
    <w:p w:rsidR="001E4413" w:rsidRPr="001E4413" w:rsidRDefault="001E4413" w:rsidP="001E441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6. Степень фактического износа  </w:t>
      </w:r>
    </w:p>
    <w:p w:rsidR="001E4413" w:rsidRPr="001E4413" w:rsidRDefault="001E4413" w:rsidP="001E441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7. Год последнего капитального ремонта  </w:t>
      </w:r>
    </w:p>
    <w:p w:rsidR="001E4413" w:rsidRPr="001E4413" w:rsidRDefault="001E4413" w:rsidP="001E441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4413" w:rsidRPr="001E4413" w:rsidRDefault="001E4413" w:rsidP="001E441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9. Количество этажей  4</w:t>
      </w:r>
    </w:p>
    <w:p w:rsidR="001E4413" w:rsidRPr="001E4413" w:rsidRDefault="001E4413" w:rsidP="001E441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10. Наличие подвала  есть</w:t>
      </w:r>
    </w:p>
    <w:p w:rsidR="001E4413" w:rsidRPr="001E4413" w:rsidRDefault="001E4413" w:rsidP="001E441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11. Наличие цокольного этажа  есть</w:t>
      </w:r>
    </w:p>
    <w:p w:rsidR="001E4413" w:rsidRPr="001E4413" w:rsidRDefault="001E4413" w:rsidP="001E441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12. Наличие мансарды  нет</w:t>
      </w:r>
    </w:p>
    <w:p w:rsidR="001E4413" w:rsidRPr="001E4413" w:rsidRDefault="001E4413" w:rsidP="001E441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13. Наличие мезонина  нет</w:t>
      </w:r>
    </w:p>
    <w:p w:rsidR="001E4413" w:rsidRPr="001E4413" w:rsidRDefault="001E4413" w:rsidP="001E441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14. Количество квартир  28</w:t>
      </w:r>
    </w:p>
    <w:p w:rsidR="001E4413" w:rsidRPr="001E4413" w:rsidRDefault="001E4413" w:rsidP="001E441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ind w:left="567"/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E4413">
        <w:rPr>
          <w:sz w:val="24"/>
          <w:szCs w:val="24"/>
        </w:rPr>
        <w:t>непригодными</w:t>
      </w:r>
      <w:proofErr w:type="gramEnd"/>
      <w:r w:rsidRPr="001E4413">
        <w:rPr>
          <w:sz w:val="24"/>
          <w:szCs w:val="24"/>
        </w:rPr>
        <w:t xml:space="preserve"> для проживания  </w:t>
      </w:r>
    </w:p>
    <w:p w:rsidR="001E4413" w:rsidRPr="001E4413" w:rsidRDefault="001E4413" w:rsidP="001E441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1E4413">
        <w:rPr>
          <w:sz w:val="24"/>
          <w:szCs w:val="24"/>
        </w:rPr>
        <w:br/>
      </w: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18. Строительный объем  </w:t>
      </w:r>
      <w:r w:rsidRPr="001E4413">
        <w:rPr>
          <w:sz w:val="24"/>
          <w:szCs w:val="24"/>
        </w:rPr>
        <w:tab/>
        <w:t>12917</w:t>
      </w:r>
      <w:r w:rsidRPr="001E4413">
        <w:rPr>
          <w:sz w:val="24"/>
          <w:szCs w:val="24"/>
        </w:rPr>
        <w:tab/>
        <w:t>куб. м</w:t>
      </w:r>
    </w:p>
    <w:p w:rsidR="001E4413" w:rsidRPr="001E4413" w:rsidRDefault="001E4413" w:rsidP="001E441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4413" w:rsidRPr="001E4413" w:rsidRDefault="001E4413" w:rsidP="001E4413">
      <w:pPr>
        <w:pageBreakBefore/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lastRenderedPageBreak/>
        <w:t>19. Площадь:</w:t>
      </w:r>
    </w:p>
    <w:p w:rsidR="001E4413" w:rsidRPr="001E4413" w:rsidRDefault="001E4413" w:rsidP="001E441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а) многоквартирного дома с лоджиями, балконами, шкафами, коридорами </w:t>
      </w:r>
      <w:r w:rsidR="003246FF">
        <w:rPr>
          <w:sz w:val="24"/>
          <w:szCs w:val="24"/>
        </w:rPr>
        <w:t xml:space="preserve">и лестничными клетками  2745,9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б) жилых помещений (</w:t>
      </w:r>
      <w:r w:rsidR="003246FF">
        <w:rPr>
          <w:sz w:val="24"/>
          <w:szCs w:val="24"/>
        </w:rPr>
        <w:t xml:space="preserve">общая площадь квартир)  1646,1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</w:t>
      </w:r>
      <w:r w:rsidR="003246FF">
        <w:rPr>
          <w:sz w:val="24"/>
          <w:szCs w:val="24"/>
        </w:rPr>
        <w:t xml:space="preserve">в многоквартирном доме)  </w:t>
      </w:r>
      <w:r w:rsidR="008E1154">
        <w:rPr>
          <w:sz w:val="24"/>
          <w:szCs w:val="24"/>
        </w:rPr>
        <w:t>453,4</w:t>
      </w:r>
      <w:r w:rsidR="003246FF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</w:t>
      </w:r>
      <w:r w:rsidR="003246FF">
        <w:rPr>
          <w:sz w:val="24"/>
          <w:szCs w:val="24"/>
        </w:rPr>
        <w:t xml:space="preserve">в многоквартирном доме)  219,5 </w:t>
      </w:r>
      <w:r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4413" w:rsidRPr="001E4413" w:rsidRDefault="003246FF" w:rsidP="001E441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  <w:t xml:space="preserve">3 </w:t>
      </w:r>
      <w:r w:rsidR="001E4413" w:rsidRPr="001E4413">
        <w:rPr>
          <w:sz w:val="24"/>
          <w:szCs w:val="24"/>
        </w:rPr>
        <w:t>шт.</w:t>
      </w:r>
    </w:p>
    <w:p w:rsidR="001E4413" w:rsidRPr="001E4413" w:rsidRDefault="001E4413" w:rsidP="001E441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"/>
          <w:szCs w:val="2"/>
        </w:rPr>
      </w:pPr>
      <w:r w:rsidRPr="001E4413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1E4413">
        <w:rPr>
          <w:sz w:val="24"/>
          <w:szCs w:val="24"/>
        </w:rPr>
        <w:br/>
      </w:r>
    </w:p>
    <w:p w:rsidR="001E4413" w:rsidRPr="001E4413" w:rsidRDefault="003246FF" w:rsidP="001E4413">
      <w:pPr>
        <w:tabs>
          <w:tab w:val="left" w:pos="1350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240,7 </w:t>
      </w:r>
      <w:r w:rsidR="001E4413" w:rsidRPr="001E4413">
        <w:rPr>
          <w:sz w:val="24"/>
          <w:szCs w:val="24"/>
        </w:rPr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 xml:space="preserve">22. Уборочная площадь общих коридоров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4413" w:rsidRPr="001E4413" w:rsidRDefault="001E4413" w:rsidP="001E441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1E4413">
        <w:rPr>
          <w:sz w:val="24"/>
          <w:szCs w:val="24"/>
        </w:rPr>
        <w:tab/>
      </w:r>
      <w:r w:rsidRPr="001E4413">
        <w:rPr>
          <w:sz w:val="24"/>
          <w:szCs w:val="24"/>
        </w:rPr>
        <w:tab/>
        <w:t>кв. м</w:t>
      </w:r>
    </w:p>
    <w:p w:rsidR="001E4413" w:rsidRPr="001E4413" w:rsidRDefault="001E4413" w:rsidP="001E441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4413" w:rsidRPr="001E4413" w:rsidRDefault="001E4413" w:rsidP="001E4413">
      <w:pPr>
        <w:ind w:firstLine="567"/>
        <w:jc w:val="both"/>
        <w:rPr>
          <w:sz w:val="24"/>
          <w:szCs w:val="24"/>
        </w:rPr>
      </w:pPr>
      <w:r w:rsidRPr="001E4413">
        <w:rPr>
          <w:sz w:val="24"/>
          <w:szCs w:val="24"/>
        </w:rPr>
        <w:t>24. Площадь земельного участка, входящего в состав общего имущества многоквартирного дома  3160 кв.</w:t>
      </w:r>
      <w:r w:rsidR="00011DF6">
        <w:rPr>
          <w:sz w:val="24"/>
          <w:szCs w:val="24"/>
        </w:rPr>
        <w:t xml:space="preserve"> </w:t>
      </w:r>
      <w:r w:rsidRPr="001E4413">
        <w:rPr>
          <w:sz w:val="24"/>
          <w:szCs w:val="24"/>
        </w:rPr>
        <w:t>м</w:t>
      </w:r>
    </w:p>
    <w:p w:rsidR="001E4413" w:rsidRPr="001E4413" w:rsidRDefault="001E4413" w:rsidP="001E441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4413" w:rsidRPr="001E4413" w:rsidRDefault="001E4413" w:rsidP="001E4413">
      <w:pPr>
        <w:ind w:firstLine="567"/>
        <w:rPr>
          <w:sz w:val="24"/>
          <w:szCs w:val="24"/>
        </w:rPr>
      </w:pPr>
      <w:r w:rsidRPr="001E4413">
        <w:rPr>
          <w:sz w:val="24"/>
          <w:szCs w:val="24"/>
        </w:rPr>
        <w:t>25. Кадастровый номер земельного участка (при его наличии)  51:10:0020503:29</w:t>
      </w:r>
    </w:p>
    <w:p w:rsidR="001E4413" w:rsidRPr="001E4413" w:rsidRDefault="001E4413" w:rsidP="001E441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1E4413" w:rsidRPr="001E4413" w:rsidRDefault="001E4413" w:rsidP="001E4413">
      <w:pPr>
        <w:rPr>
          <w:sz w:val="24"/>
          <w:szCs w:val="24"/>
        </w:rPr>
      </w:pPr>
    </w:p>
    <w:p w:rsidR="001E4413" w:rsidRPr="001E4413" w:rsidRDefault="001E4413" w:rsidP="001E4413">
      <w:pPr>
        <w:pBdr>
          <w:top w:val="single" w:sz="4" w:space="1" w:color="auto"/>
        </w:pBdr>
        <w:rPr>
          <w:sz w:val="2"/>
          <w:szCs w:val="2"/>
        </w:rPr>
      </w:pPr>
    </w:p>
    <w:p w:rsidR="001E4413" w:rsidRPr="001E4413" w:rsidRDefault="001E4413" w:rsidP="001E4413">
      <w:pPr>
        <w:spacing w:before="360" w:after="240"/>
        <w:jc w:val="center"/>
        <w:rPr>
          <w:sz w:val="24"/>
          <w:szCs w:val="24"/>
        </w:rPr>
      </w:pPr>
      <w:r w:rsidRPr="001E4413">
        <w:rPr>
          <w:sz w:val="24"/>
          <w:szCs w:val="24"/>
          <w:lang w:val="en-US"/>
        </w:rPr>
        <w:t>II</w:t>
      </w:r>
      <w:r w:rsidRPr="001E4413"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цоколе, местами сырость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Кирпичные</w:t>
            </w:r>
            <w:proofErr w:type="gramEnd"/>
            <w:r w:rsidRPr="001E4413">
              <w:rPr>
                <w:sz w:val="24"/>
                <w:szCs w:val="24"/>
              </w:rPr>
              <w:t>, штукатурка, окраска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штукатурке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Повреждение в местах сопряжения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Волосные трещины в узлах сопряжения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Следы протечек</w:t>
            </w: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Железобетонные плиты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992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Шифер по деревянным стропилам и обрешетке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Сколы шифера, трещины, местами протечки, ослабление крепления листов к обрешетке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proofErr w:type="gramStart"/>
            <w:r w:rsidRPr="001E4413">
              <w:rPr>
                <w:sz w:val="24"/>
                <w:szCs w:val="24"/>
              </w:rPr>
              <w:t>Дощатые</w:t>
            </w:r>
            <w:proofErr w:type="gramEnd"/>
            <w:r w:rsidRPr="001E4413">
              <w:rPr>
                <w:sz w:val="24"/>
                <w:szCs w:val="24"/>
              </w:rPr>
              <w:t xml:space="preserve"> по лагам, окрашены, линолеум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Прогибы, стертость в ходовых местах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Переплеты двойные створные, 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Рассыхание, трещины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Трещины, щели в притворах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 стен, окраска, оклейка стен обоями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3246FF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</w:t>
            </w:r>
            <w:r w:rsidR="003246FF">
              <w:rPr>
                <w:sz w:val="24"/>
                <w:szCs w:val="24"/>
              </w:rPr>
              <w:t xml:space="preserve">рещины, повреждения штукатурки и </w:t>
            </w:r>
            <w:r w:rsidRPr="001E4413">
              <w:rPr>
                <w:sz w:val="24"/>
                <w:szCs w:val="24"/>
              </w:rPr>
              <w:t>краски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Штукатурка, 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 в штукатурке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</w:tbl>
    <w:p w:rsidR="001E4413" w:rsidRPr="001E4413" w:rsidRDefault="001E4413" w:rsidP="001E4413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Наимено</w:t>
            </w:r>
            <w:r w:rsidRPr="001E4413">
              <w:rPr>
                <w:sz w:val="24"/>
                <w:szCs w:val="24"/>
              </w:rPr>
              <w:softHyphen/>
              <w:t>вание конструк</w:t>
            </w:r>
            <w:r w:rsidRPr="001E4413"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3" w:rsidRPr="001E4413" w:rsidRDefault="001E4413" w:rsidP="001E4413">
            <w:pPr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Чугунные эмалированные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Повреждение эмали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открытая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Проводка скрытая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Потеря эластичности изоляции</w:t>
            </w:r>
          </w:p>
        </w:tc>
      </w:tr>
      <w:tr w:rsidR="001E4413" w:rsidRPr="001E4413" w:rsidTr="0038227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стальные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Ржавчина, засоры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Трубы чугунные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Ржавчина, трещины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 ТЭЦ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Капельные течи</w:t>
            </w: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993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</w:tr>
      <w:tr w:rsidR="001E4413" w:rsidRPr="001E4413" w:rsidTr="003822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413" w:rsidRPr="001E4413" w:rsidRDefault="001E4413" w:rsidP="001E4413">
            <w:pPr>
              <w:ind w:left="5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Трещины, сколы, выбоины</w:t>
            </w:r>
          </w:p>
        </w:tc>
      </w:tr>
    </w:tbl>
    <w:p w:rsidR="001E4413" w:rsidRPr="001E4413" w:rsidRDefault="001E4413" w:rsidP="001E4413">
      <w:pPr>
        <w:widowControl w:val="0"/>
        <w:adjustRightInd w:val="0"/>
        <w:spacing w:before="80"/>
        <w:jc w:val="center"/>
        <w:rPr>
          <w:b/>
          <w:bCs/>
          <w:sz w:val="26"/>
          <w:szCs w:val="26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9"/>
        <w:gridCol w:w="10172"/>
      </w:tblGrid>
      <w:tr w:rsidR="001E4413" w:rsidRPr="001E4413" w:rsidTr="001F09B8">
        <w:trPr>
          <w:trHeight w:val="1128"/>
        </w:trPr>
        <w:tc>
          <w:tcPr>
            <w:tcW w:w="319" w:type="dxa"/>
            <w:shd w:val="clear" w:color="000000" w:fill="FFFFFF"/>
            <w:noWrap/>
            <w:vAlign w:val="bottom"/>
            <w:hideMark/>
          </w:tcPr>
          <w:p w:rsidR="001E4413" w:rsidRPr="001E4413" w:rsidRDefault="001E4413" w:rsidP="001E4413">
            <w:pPr>
              <w:autoSpaceDE/>
              <w:autoSpaceDN/>
            </w:pPr>
            <w:r w:rsidRPr="001E4413">
              <w:t> </w:t>
            </w:r>
          </w:p>
        </w:tc>
        <w:tc>
          <w:tcPr>
            <w:tcW w:w="10172" w:type="dxa"/>
            <w:shd w:val="clear" w:color="000000" w:fill="FFFFFF"/>
            <w:noWrap/>
            <w:vAlign w:val="bottom"/>
            <w:hideMark/>
          </w:tcPr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2959CB" w:rsidRPr="001E4413" w:rsidRDefault="002959CB" w:rsidP="002959CB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 xml:space="preserve">                                                                                                       Приложение № 1/4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2959CB" w:rsidRP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gramStart"/>
            <w:r w:rsidRPr="001E4413">
              <w:rPr>
                <w:sz w:val="24"/>
                <w:szCs w:val="24"/>
              </w:rPr>
              <w:t>Советская</w:t>
            </w:r>
            <w:proofErr w:type="gramEnd"/>
            <w:r w:rsidRPr="001E4413">
              <w:rPr>
                <w:sz w:val="24"/>
                <w:szCs w:val="24"/>
              </w:rPr>
              <w:t>, д.11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51:10:0020804:50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3. Серия, тип постройки  ПП 0413, особо </w:t>
            </w:r>
            <w:proofErr w:type="gramStart"/>
            <w:r w:rsidRPr="001E4413">
              <w:rPr>
                <w:sz w:val="24"/>
                <w:szCs w:val="24"/>
              </w:rPr>
              <w:t>капитальное</w:t>
            </w:r>
            <w:proofErr w:type="gramEnd"/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2012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0 %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7. Год последнего капитального ремонта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3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есть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24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3246FF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Строительный объем  6881 </w:t>
            </w:r>
            <w:r w:rsidR="001E4413" w:rsidRPr="001E4413">
              <w:rPr>
                <w:sz w:val="24"/>
                <w:szCs w:val="24"/>
              </w:rPr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а) многоквартирного дома с лоджиями, балконами, шкафами, коридорами </w:t>
            </w:r>
            <w:r w:rsidR="003246FF">
              <w:rPr>
                <w:sz w:val="24"/>
                <w:szCs w:val="24"/>
              </w:rPr>
              <w:t xml:space="preserve">и лестничными клетками  </w:t>
            </w:r>
            <w:r w:rsidR="003246FF">
              <w:rPr>
                <w:sz w:val="24"/>
                <w:szCs w:val="24"/>
              </w:rPr>
              <w:tab/>
              <w:t xml:space="preserve">1531,3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б) жилых помещений (общая площадь квартир)  </w:t>
            </w:r>
            <w:r w:rsidRPr="001E4413">
              <w:rPr>
                <w:sz w:val="24"/>
                <w:szCs w:val="24"/>
              </w:rPr>
              <w:tab/>
              <w:t>1346</w:t>
            </w:r>
            <w:r w:rsidR="003246FF">
              <w:rPr>
                <w:sz w:val="24"/>
                <w:szCs w:val="24"/>
              </w:rPr>
              <w:t xml:space="preserve"> кв. м.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г) помещений общего пользования (общая площадь нежилых помещений, входящих в состав общего имущества в многоквартирном доме)  </w:t>
            </w:r>
            <w:r w:rsidR="008E1154">
              <w:rPr>
                <w:sz w:val="24"/>
                <w:szCs w:val="24"/>
              </w:rPr>
              <w:t>121,4</w:t>
            </w:r>
            <w:r w:rsidR="003246FF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3246FF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Количество лестниц  2 </w:t>
            </w:r>
            <w:r w:rsidR="001E4413" w:rsidRPr="001E4413">
              <w:rPr>
                <w:sz w:val="24"/>
                <w:szCs w:val="24"/>
              </w:rPr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3246FF" w:rsidP="001E4413">
            <w:pPr>
              <w:tabs>
                <w:tab w:val="left" w:pos="1950"/>
                <w:tab w:val="left" w:pos="3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133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22. Убор</w:t>
            </w:r>
            <w:r w:rsidR="003246FF">
              <w:rPr>
                <w:sz w:val="24"/>
                <w:szCs w:val="24"/>
              </w:rPr>
              <w:t xml:space="preserve">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23. Уборочная площадь других помещений общего пользования (включая технические этажи, чердак</w:t>
            </w:r>
            <w:r w:rsidR="003246FF">
              <w:rPr>
                <w:sz w:val="24"/>
                <w:szCs w:val="24"/>
              </w:rPr>
              <w:t xml:space="preserve">и, технические подвалы)  </w:t>
            </w:r>
            <w:r w:rsidR="003246FF">
              <w:rPr>
                <w:sz w:val="24"/>
                <w:szCs w:val="24"/>
              </w:rPr>
              <w:tab/>
              <w:t xml:space="preserve">121,4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24. Площадь земельного участка, входящего в состав общего имущества многоквартирного дома  1911,0</w:t>
            </w:r>
            <w:r w:rsidR="00011DF6">
              <w:rPr>
                <w:sz w:val="24"/>
                <w:szCs w:val="24"/>
              </w:rPr>
              <w:t xml:space="preserve"> кв. м.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  <w:r w:rsidR="00011DF6" w:rsidRPr="00011DF6">
              <w:rPr>
                <w:sz w:val="24"/>
                <w:szCs w:val="24"/>
              </w:rPr>
              <w:t>51:10:0020804:19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Сборный железобетонный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хороший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Железобетонные блоки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spellStart"/>
                  <w:r w:rsidRPr="001E4413">
                    <w:rPr>
                      <w:sz w:val="24"/>
                      <w:szCs w:val="24"/>
                    </w:rPr>
                    <w:t>гипсокартон</w:t>
                  </w:r>
                  <w:proofErr w:type="spellEnd"/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пустотные плиты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пустотные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пустотные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011DF6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металл</w:t>
                  </w:r>
                  <w:r w:rsidR="001E4413" w:rsidRPr="001E4413">
                    <w:rPr>
                      <w:sz w:val="24"/>
                      <w:szCs w:val="24"/>
                    </w:rPr>
                    <w:t>очерепица</w:t>
                  </w:r>
                  <w:proofErr w:type="spellEnd"/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011DF6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Ли</w:t>
                  </w:r>
                  <w:r w:rsidR="001E4413" w:rsidRPr="001E4413">
                    <w:rPr>
                      <w:sz w:val="24"/>
                      <w:szCs w:val="24"/>
                    </w:rPr>
                    <w:t>нолеум, кафельная плитка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стеклопакеты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простые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стен, окраска, оклейка стен обоями, кафельная плитка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Керамическая плитка, </w:t>
                  </w:r>
                  <w:proofErr w:type="spellStart"/>
                  <w:r w:rsidRPr="001E4413">
                    <w:rPr>
                      <w:sz w:val="24"/>
                      <w:szCs w:val="24"/>
                    </w:rPr>
                    <w:t>металлосайдинг</w:t>
                  </w:r>
                  <w:proofErr w:type="spellEnd"/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Чугунные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Есть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пластиковые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пластиковые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 ТЭЦ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rPr>
                <w:rFonts w:cs="Courier Ne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rPr>
                <w:rFonts w:cs="Courier New"/>
              </w:rPr>
            </w:pPr>
          </w:p>
          <w:p w:rsidR="002959CB" w:rsidRPr="001E4413" w:rsidRDefault="002959CB" w:rsidP="002959CB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Приложение № 1/5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2959CB" w:rsidRP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gramStart"/>
            <w:r w:rsidRPr="001E4413">
              <w:rPr>
                <w:sz w:val="24"/>
                <w:szCs w:val="24"/>
              </w:rPr>
              <w:t>Школьная</w:t>
            </w:r>
            <w:proofErr w:type="gramEnd"/>
            <w:r w:rsidRPr="001E4413">
              <w:rPr>
                <w:sz w:val="24"/>
                <w:szCs w:val="24"/>
              </w:rPr>
              <w:t>, д.2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51:10:0020102:68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Серия, тип постройки  кирпичный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1952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42 %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Год последнего капитального ремонта  1979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есть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1</w:t>
            </w:r>
            <w:r w:rsidR="008E1154">
              <w:rPr>
                <w:sz w:val="24"/>
                <w:szCs w:val="24"/>
              </w:rPr>
              <w:t>5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18. Строительный объем  4436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а) многоквартирного дома с лоджиями, балконами, шкафами, коридорами </w:t>
            </w:r>
            <w:r w:rsidR="003246FF">
              <w:rPr>
                <w:sz w:val="24"/>
                <w:szCs w:val="24"/>
              </w:rPr>
              <w:t xml:space="preserve">и лестничными клетками  </w:t>
            </w:r>
            <w:r w:rsidR="003246FF">
              <w:rPr>
                <w:sz w:val="24"/>
                <w:szCs w:val="24"/>
              </w:rPr>
              <w:tab/>
              <w:t xml:space="preserve">1043,5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б) жилых помещений (общая площадь квартир)  </w:t>
            </w:r>
            <w:r w:rsidR="008E1154">
              <w:rPr>
                <w:sz w:val="24"/>
                <w:szCs w:val="24"/>
              </w:rPr>
              <w:t>635</w:t>
            </w:r>
            <w:r w:rsidRPr="001E4413">
              <w:rPr>
                <w:sz w:val="24"/>
                <w:szCs w:val="24"/>
              </w:rPr>
              <w:t>,</w:t>
            </w:r>
            <w:r w:rsidR="008E1154">
              <w:rPr>
                <w:sz w:val="24"/>
                <w:szCs w:val="24"/>
              </w:rPr>
              <w:t>0</w:t>
            </w:r>
            <w:r w:rsidR="003246FF">
              <w:rPr>
                <w:sz w:val="24"/>
                <w:szCs w:val="24"/>
              </w:rPr>
              <w:t xml:space="preserve"> 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="008E1154">
              <w:rPr>
                <w:sz w:val="24"/>
                <w:szCs w:val="24"/>
              </w:rPr>
              <w:t>57,8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г) помещений общего пользования (общая площадь нежилых помещений, входящих в состав общего имущества </w:t>
            </w:r>
            <w:r w:rsidR="003246FF">
              <w:rPr>
                <w:sz w:val="24"/>
                <w:szCs w:val="24"/>
              </w:rPr>
              <w:t xml:space="preserve">в многоквартирном доме)  </w:t>
            </w:r>
            <w:r w:rsidR="008E1154">
              <w:rPr>
                <w:sz w:val="24"/>
                <w:szCs w:val="24"/>
              </w:rPr>
              <w:t>74,6</w:t>
            </w:r>
            <w:r w:rsidR="003246FF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3246FF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Количество лестниц  </w:t>
            </w:r>
            <w:r>
              <w:rPr>
                <w:sz w:val="24"/>
                <w:szCs w:val="24"/>
              </w:rPr>
              <w:tab/>
              <w:t xml:space="preserve">2 </w:t>
            </w:r>
            <w:r w:rsidR="001E4413" w:rsidRPr="001E4413">
              <w:rPr>
                <w:sz w:val="24"/>
                <w:szCs w:val="24"/>
              </w:rPr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tabs>
                <w:tab w:val="left" w:pos="2235"/>
                <w:tab w:val="left" w:pos="3969"/>
              </w:tabs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ab/>
              <w:t>82,1</w:t>
            </w:r>
            <w:r w:rsidR="003246FF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22. Убор</w:t>
            </w:r>
            <w:r w:rsidR="003246FF">
              <w:rPr>
                <w:sz w:val="24"/>
                <w:szCs w:val="24"/>
              </w:rPr>
              <w:t xml:space="preserve">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</w:t>
            </w:r>
            <w:r w:rsidRPr="001E4413">
              <w:rPr>
                <w:sz w:val="24"/>
                <w:szCs w:val="24"/>
              </w:rPr>
              <w:lastRenderedPageBreak/>
              <w:t xml:space="preserve">этажи, чердаки, технические подвалы)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 1548</w:t>
            </w:r>
            <w:r w:rsidR="00A32E98">
              <w:rPr>
                <w:sz w:val="24"/>
                <w:szCs w:val="24"/>
              </w:rPr>
              <w:t xml:space="preserve"> кв. м.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  <w:r w:rsidR="00011DF6" w:rsidRPr="00011DF6">
              <w:rPr>
                <w:sz w:val="24"/>
                <w:szCs w:val="24"/>
              </w:rPr>
              <w:t xml:space="preserve">51:10:0020102:25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Бутобетонный ленточный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A32E98" w:rsidP="00A32E98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Оседание дома, разрушение </w:t>
                  </w:r>
                  <w:r w:rsidR="001E4413" w:rsidRPr="001E4413">
                    <w:rPr>
                      <w:sz w:val="24"/>
                      <w:szCs w:val="24"/>
                    </w:rPr>
                    <w:t>штукатурки цоколя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кирпичные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A32E98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Разрушение </w:t>
                  </w:r>
                  <w:r w:rsidR="001E4413" w:rsidRPr="001E4413">
                    <w:rPr>
                      <w:sz w:val="24"/>
                      <w:szCs w:val="24"/>
                    </w:rPr>
                    <w:t xml:space="preserve">штукатурки, промерзание стен, трещины 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Деревянное отепленное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потолке, следы протечек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Шиферная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по деревянным стропилам и обрешетке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A32E98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  <w:r w:rsidR="001E4413" w:rsidRPr="001E4413">
                    <w:rPr>
                      <w:sz w:val="24"/>
                      <w:szCs w:val="24"/>
                    </w:rPr>
                    <w:t>колы шифера, просветы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Дощатые окрашенные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Частичная гниль пола, стертость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Двойные створные переплеты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A32E98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Разрушение </w:t>
                  </w:r>
                  <w:r w:rsidR="001E4413" w:rsidRPr="001E4413">
                    <w:rPr>
                      <w:sz w:val="24"/>
                      <w:szCs w:val="24"/>
                    </w:rPr>
                    <w:t>древесины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Древесно-волокнистые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Неплотный притвор, перекос коробки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 и потолков, окраска окон, дверей, стен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Грязные пятна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и окраска стен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Отпадение штукатурки, трещины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Чугунные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Повреждение эмали, </w:t>
                  </w:r>
                  <w:proofErr w:type="spellStart"/>
                  <w:r w:rsidRPr="001E4413">
                    <w:rPr>
                      <w:sz w:val="24"/>
                      <w:szCs w:val="24"/>
                    </w:rPr>
                    <w:t>сан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.т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ех</w:t>
                  </w:r>
                  <w:proofErr w:type="spellEnd"/>
                  <w:r w:rsidRPr="001E4413">
                    <w:rPr>
                      <w:sz w:val="24"/>
                      <w:szCs w:val="24"/>
                    </w:rPr>
                    <w:t>. приборов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телефонные сети и </w:t>
                  </w:r>
                  <w:r w:rsidRPr="001E4413">
                    <w:rPr>
                      <w:sz w:val="24"/>
                      <w:szCs w:val="24"/>
                    </w:rPr>
                    <w:lastRenderedPageBreak/>
                    <w:t>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Повреждение изоляции </w:t>
                  </w:r>
                  <w:r w:rsidRPr="001E4413">
                    <w:rPr>
                      <w:sz w:val="24"/>
                      <w:szCs w:val="24"/>
                    </w:rPr>
                    <w:lastRenderedPageBreak/>
                    <w:t>проводов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Повреждение изоляции проводов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Течи труб в местах нарезки арматуры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чугунные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прогнили, задвижки ржавые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 промышленной ТЭЦ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Сильная стертость</w:t>
                  </w: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2959CB" w:rsidRPr="001E4413" w:rsidRDefault="002959CB" w:rsidP="002959CB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Приложение № 1/6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2959CB" w:rsidRPr="002959CB" w:rsidRDefault="002959CB" w:rsidP="002959CB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ind w:left="4536"/>
              <w:rPr>
                <w:b/>
                <w:sz w:val="24"/>
                <w:szCs w:val="24"/>
              </w:rPr>
            </w:pP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gramStart"/>
            <w:r w:rsidRPr="001E4413">
              <w:rPr>
                <w:sz w:val="24"/>
                <w:szCs w:val="24"/>
              </w:rPr>
              <w:t>Стахановская</w:t>
            </w:r>
            <w:proofErr w:type="gramEnd"/>
            <w:r w:rsidRPr="001E4413">
              <w:rPr>
                <w:sz w:val="24"/>
                <w:szCs w:val="24"/>
              </w:rPr>
              <w:t xml:space="preserve"> д.21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2. Кадастровый номер многоквартирного дома (при его наличии) </w:t>
            </w:r>
            <w:hyperlink r:id="rId9" w:history="1">
              <w:r w:rsidRPr="001E4413">
                <w:rPr>
                  <w:sz w:val="24"/>
                  <w:szCs w:val="24"/>
                </w:rPr>
                <w:t>51:10:0020504:331</w:t>
              </w:r>
            </w:hyperlink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Серия, тип постройки  кирпичный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2014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0 %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7. Год последнего капитального ремонта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3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есть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24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18. Строительный объем  5589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а) многоквартирного дома с лоджиями, балконами, шкафами, коридорами </w:t>
            </w:r>
            <w:r w:rsidR="003246FF">
              <w:rPr>
                <w:sz w:val="24"/>
                <w:szCs w:val="24"/>
              </w:rPr>
              <w:t xml:space="preserve">и лестничными клетками  </w:t>
            </w:r>
            <w:r w:rsidR="003246FF">
              <w:rPr>
                <w:sz w:val="24"/>
                <w:szCs w:val="24"/>
              </w:rPr>
              <w:tab/>
              <w:t xml:space="preserve">1625,8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б) жилых помещений (</w:t>
            </w:r>
            <w:r w:rsidR="003246FF">
              <w:rPr>
                <w:sz w:val="24"/>
                <w:szCs w:val="24"/>
              </w:rPr>
              <w:t xml:space="preserve">общая площадь квартир)  </w:t>
            </w:r>
            <w:r w:rsidR="003246FF">
              <w:rPr>
                <w:sz w:val="24"/>
                <w:szCs w:val="24"/>
              </w:rPr>
              <w:tab/>
              <w:t xml:space="preserve">1046,7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="008E1154">
              <w:rPr>
                <w:sz w:val="24"/>
                <w:szCs w:val="24"/>
              </w:rPr>
              <w:t>370,4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г) помещений общего пользования (общая площадь нежилых помещений, входящих в состав общего имущества </w:t>
            </w:r>
            <w:r w:rsidR="003246FF">
              <w:rPr>
                <w:sz w:val="24"/>
                <w:szCs w:val="24"/>
              </w:rPr>
              <w:t xml:space="preserve">в многоквартирном доме)  </w:t>
            </w:r>
            <w:r w:rsidR="003246FF">
              <w:rPr>
                <w:sz w:val="24"/>
                <w:szCs w:val="24"/>
              </w:rPr>
              <w:tab/>
            </w:r>
            <w:r w:rsidR="008E1154">
              <w:rPr>
                <w:sz w:val="24"/>
                <w:szCs w:val="24"/>
              </w:rPr>
              <w:t xml:space="preserve">161,8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3246FF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Количество лестниц  </w:t>
            </w:r>
            <w:r>
              <w:rPr>
                <w:sz w:val="24"/>
                <w:szCs w:val="24"/>
              </w:rPr>
              <w:tab/>
              <w:t xml:space="preserve">2 </w:t>
            </w:r>
            <w:r w:rsidR="001E4413" w:rsidRPr="001E4413">
              <w:rPr>
                <w:sz w:val="24"/>
                <w:szCs w:val="24"/>
              </w:rPr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3246FF" w:rsidP="001E4413">
            <w:pPr>
              <w:tabs>
                <w:tab w:val="left" w:pos="3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93,1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22. Убор</w:t>
            </w:r>
            <w:r w:rsidR="003246FF">
              <w:rPr>
                <w:sz w:val="24"/>
                <w:szCs w:val="24"/>
              </w:rPr>
              <w:t xml:space="preserve">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этажи, чердаки, технические подвалы)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 2084</w:t>
            </w:r>
            <w:r w:rsidR="00A32E98">
              <w:rPr>
                <w:sz w:val="24"/>
                <w:szCs w:val="24"/>
              </w:rPr>
              <w:t xml:space="preserve"> кв. м.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25. Кадастровый номер земельного участка (при его наличии)  51:10:0020504:10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A32E98">
            <w:pPr>
              <w:spacing w:before="360" w:after="240"/>
              <w:ind w:right="-108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A32E98">
                  <w:pPr>
                    <w:tabs>
                      <w:tab w:val="left" w:pos="2066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Железобетонный монолитный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Блоки "</w:t>
                  </w:r>
                  <w:proofErr w:type="spellStart"/>
                  <w:r w:rsidRPr="001E4413">
                    <w:rPr>
                      <w:sz w:val="24"/>
                      <w:szCs w:val="24"/>
                    </w:rPr>
                    <w:t>Дюрюсоль</w:t>
                  </w:r>
                  <w:proofErr w:type="spellEnd"/>
                  <w:r w:rsidRPr="001E4413">
                    <w:rPr>
                      <w:sz w:val="24"/>
                      <w:szCs w:val="24"/>
                    </w:rPr>
                    <w:t>" с заливкой бетоном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Газобетонные блоки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Монолитное железобетонное</w:t>
                  </w:r>
                </w:p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Монолитное железобетонное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spellStart"/>
                  <w:r w:rsidRPr="001E4413">
                    <w:rPr>
                      <w:sz w:val="24"/>
                      <w:szCs w:val="24"/>
                    </w:rPr>
                    <w:t>Металлочерепица</w:t>
                  </w:r>
                  <w:proofErr w:type="spellEnd"/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Бетонные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, линолеум, плиточные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Пластиковые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со стеклопакетами, металлические, филенчатые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 и потолков, оклейка стен обоями, окраска потолков, в санузлах окраска стен и частично кафель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A32E9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Приточно-вы</w:t>
                  </w:r>
                  <w:r w:rsidR="001E4413" w:rsidRPr="001E4413">
                    <w:rPr>
                      <w:sz w:val="24"/>
                      <w:szCs w:val="24"/>
                    </w:rPr>
                    <w:t>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пропиленовые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пропиленовые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 промышленной ТЭЦ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хорошее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</w:t>
            </w: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Pr="001E4413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 xml:space="preserve">                                                                                                       Приложение № 1/7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C072D7" w:rsidRPr="002959CB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spellStart"/>
            <w:r w:rsidRPr="001E4413">
              <w:rPr>
                <w:sz w:val="24"/>
                <w:szCs w:val="24"/>
              </w:rPr>
              <w:t>Нюдовская</w:t>
            </w:r>
            <w:proofErr w:type="spellEnd"/>
            <w:r w:rsidRPr="001E4413">
              <w:rPr>
                <w:sz w:val="24"/>
                <w:szCs w:val="24"/>
              </w:rPr>
              <w:t>, д. 12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51:10:0020503:64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Серия, тип постройки  кирпичный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1960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42 %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7. Год последнего капитального ремонта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3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есть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Наличие цокольного этажа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12. Наличие мансарды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13. Наличие мезонина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32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18. Строительный объем </w:t>
            </w:r>
            <w:r w:rsidR="003246FF">
              <w:rPr>
                <w:sz w:val="24"/>
                <w:szCs w:val="24"/>
              </w:rPr>
              <w:t xml:space="preserve"> 6401 </w:t>
            </w:r>
            <w:r w:rsidRPr="001E4413">
              <w:rPr>
                <w:sz w:val="24"/>
                <w:szCs w:val="24"/>
              </w:rPr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а) многоквартирного дома с лоджиями, балконами, шкафами, коридорами </w:t>
            </w:r>
            <w:r w:rsidR="003246FF">
              <w:rPr>
                <w:sz w:val="24"/>
                <w:szCs w:val="24"/>
              </w:rPr>
              <w:t xml:space="preserve">и лестничными клетками  </w:t>
            </w:r>
            <w:r w:rsidR="003246FF">
              <w:rPr>
                <w:sz w:val="24"/>
                <w:szCs w:val="24"/>
              </w:rPr>
              <w:tab/>
              <w:t xml:space="preserve">1634,5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б) жилых помещений </w:t>
            </w:r>
            <w:r w:rsidR="003246FF">
              <w:rPr>
                <w:sz w:val="24"/>
                <w:szCs w:val="24"/>
              </w:rPr>
              <w:t xml:space="preserve">(общая площадь квартир)  1339,6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</w:t>
            </w:r>
            <w:r w:rsidR="003246FF">
              <w:rPr>
                <w:sz w:val="24"/>
                <w:szCs w:val="24"/>
              </w:rPr>
              <w:t xml:space="preserve">в многоквартирном доме)  </w:t>
            </w:r>
            <w:r w:rsidR="008E1154">
              <w:rPr>
                <w:sz w:val="24"/>
                <w:szCs w:val="24"/>
              </w:rPr>
              <w:t>148,50</w:t>
            </w:r>
            <w:r w:rsidR="003246FF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г) помещений общего пользования (общая площадь нежилых помещений, входящих в состав общего имущества </w:t>
            </w:r>
            <w:r w:rsidR="00A32E98">
              <w:rPr>
                <w:sz w:val="24"/>
                <w:szCs w:val="24"/>
              </w:rPr>
              <w:t>в многоквартирном доме)  118,1</w:t>
            </w:r>
            <w:r w:rsidR="00A32E98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20. Количество лестниц  3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A32E98" w:rsidP="001E4413">
            <w:pPr>
              <w:tabs>
                <w:tab w:val="left" w:pos="1155"/>
                <w:tab w:val="left" w:pos="3969"/>
                <w:tab w:val="left" w:pos="94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129,9 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22. Уборо</w:t>
            </w:r>
            <w:r w:rsidR="00A32E98">
              <w:rPr>
                <w:sz w:val="24"/>
                <w:szCs w:val="24"/>
              </w:rPr>
              <w:t xml:space="preserve">чная площадь общих коридоров  </w:t>
            </w:r>
            <w:r w:rsidR="00A32E98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</w:t>
            </w:r>
            <w:r w:rsidRPr="001E4413">
              <w:rPr>
                <w:sz w:val="24"/>
                <w:szCs w:val="24"/>
              </w:rPr>
              <w:lastRenderedPageBreak/>
              <w:t>этажи, ч</w:t>
            </w:r>
            <w:r w:rsidR="003246FF">
              <w:rPr>
                <w:sz w:val="24"/>
                <w:szCs w:val="24"/>
              </w:rPr>
              <w:t xml:space="preserve">ердаки, технические подвалы)  </w:t>
            </w:r>
            <w:r w:rsidR="003246FF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 702 кв.</w:t>
            </w:r>
            <w:r w:rsidR="00A32E98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  <w:r w:rsidR="00A32E98" w:rsidRPr="00A32E98">
              <w:rPr>
                <w:sz w:val="24"/>
                <w:szCs w:val="24"/>
              </w:rPr>
              <w:t>51:10:0020503:31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-123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Бутобетонный ленточный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Неравномерная осадка цоколя, следы сырости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кирпичные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Выветривание швов, незначительные трещины в кладке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гипсолитовые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местах сопряжения конструкции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железобетонные плиты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железобетонные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BF4102" w:rsidRDefault="00BF4102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Разрушение</w:t>
                  </w:r>
                </w:p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рустов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Сборные железобетонные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Мягкая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, совмещенная с перекрытием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Повреждение верхнего слоя, разрывы кровли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Дощатые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по лагам, окрашены, в санузлах плиточные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Стертость в ходов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м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естах, щели, отколы плитки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Переплеты двойные створные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Рассыхание переплетов, повреждение рам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филенчатые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Неплотный притвор, перекос полотен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стен, окраска, оклейка стен обоями, побелка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штукатурке, разрывы обоев, шелушение краски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стен, окраска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BF4102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Трещины, с</w:t>
                  </w:r>
                  <w:r w:rsidR="001E4413" w:rsidRPr="001E4413">
                    <w:rPr>
                      <w:sz w:val="24"/>
                      <w:szCs w:val="24"/>
                    </w:rPr>
                    <w:t>колы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Чугунные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Повреждение эмали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Изоляционного слоя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Потеря эластичности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BF4102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местах нарезки арматуры</w:t>
                  </w:r>
                  <w:r w:rsidR="001E4413" w:rsidRPr="001E4413">
                    <w:rPr>
                      <w:sz w:val="24"/>
                      <w:szCs w:val="24"/>
                    </w:rPr>
                    <w:t xml:space="preserve"> ржавчина труб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чугунные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Повреждение труб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BF4102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промышленной </w:t>
                  </w:r>
                  <w:r w:rsidR="001E4413" w:rsidRPr="001E4413">
                    <w:rPr>
                      <w:sz w:val="24"/>
                      <w:szCs w:val="24"/>
                    </w:rPr>
                    <w:t xml:space="preserve"> ТЭЦ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Капельные течи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сколы бетона</w:t>
                  </w: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Default="00C072D7" w:rsidP="00C072D7">
            <w:pPr>
              <w:adjustRightInd w:val="0"/>
              <w:rPr>
                <w:rFonts w:cs="Courier New"/>
              </w:rPr>
            </w:pPr>
          </w:p>
          <w:p w:rsidR="00C072D7" w:rsidRPr="001E4413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 xml:space="preserve">                                                                                                       Приложение № 1/8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C072D7" w:rsidRPr="002959CB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spellStart"/>
            <w:r w:rsidRPr="001E4413">
              <w:rPr>
                <w:sz w:val="24"/>
                <w:szCs w:val="24"/>
              </w:rPr>
              <w:t>Нюдовская</w:t>
            </w:r>
            <w:proofErr w:type="spellEnd"/>
            <w:r w:rsidRPr="001E4413">
              <w:rPr>
                <w:sz w:val="24"/>
                <w:szCs w:val="24"/>
              </w:rPr>
              <w:t>, д.18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51:10:020502:0014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деревянный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3. Серия, тип постройки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1938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5. Степень износа по данным государственного технического учета  42 %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Год последнего капитального ремонта  1977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11. Наличие цокольного этажа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12. Наличие мансарды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13. Наличие мезонина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8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        нет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BF4102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Строительный объем  2631 </w:t>
            </w:r>
            <w:r w:rsidR="001E4413" w:rsidRPr="001E4413">
              <w:rPr>
                <w:sz w:val="24"/>
                <w:szCs w:val="24"/>
              </w:rPr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а) многоквартирного дома с лоджиями, балконами, шкафами, коридорами и лестничными кле</w:t>
            </w:r>
            <w:r w:rsidR="00BF4102">
              <w:rPr>
                <w:sz w:val="24"/>
                <w:szCs w:val="24"/>
              </w:rPr>
              <w:t xml:space="preserve">тками  </w:t>
            </w:r>
            <w:r w:rsidR="00BF4102">
              <w:rPr>
                <w:sz w:val="24"/>
                <w:szCs w:val="24"/>
              </w:rPr>
              <w:tab/>
              <w:t xml:space="preserve">667,2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б) жилых помещений</w:t>
            </w:r>
            <w:r w:rsidR="00BF4102">
              <w:rPr>
                <w:sz w:val="24"/>
                <w:szCs w:val="24"/>
              </w:rPr>
              <w:t xml:space="preserve"> (общая площадь квартир)  559,6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  <w:t>нет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г) помещений общего пользования (общая площадь нежилых помещений, входящих в состав общего имущества в многоквартирном доме)  -</w:t>
            </w:r>
            <w:r w:rsidRPr="001E4413">
              <w:rPr>
                <w:sz w:val="24"/>
                <w:szCs w:val="24"/>
              </w:rPr>
              <w:tab/>
            </w:r>
            <w:r w:rsidR="008E1154">
              <w:rPr>
                <w:sz w:val="24"/>
                <w:szCs w:val="24"/>
              </w:rPr>
              <w:t xml:space="preserve">107,60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20. Количество лестниц  2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BF4102" w:rsidP="001E4413">
            <w:pPr>
              <w:tabs>
                <w:tab w:val="left" w:pos="1395"/>
                <w:tab w:val="left" w:pos="3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118,4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22. Уборочная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23. Уборочная площадь других помещений общего пользования (включая технические этажи, черд</w:t>
            </w:r>
            <w:r w:rsidR="00BF4102">
              <w:rPr>
                <w:sz w:val="24"/>
                <w:szCs w:val="24"/>
              </w:rPr>
              <w:t>аки, технические подвалы)  325</w:t>
            </w:r>
            <w:r w:rsidR="00BF4102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lastRenderedPageBreak/>
              <w:t>24. Площадь земельного участка, входящего в состав общего имущества многоквартирного дома  127, 1 кв.</w:t>
            </w:r>
            <w:r w:rsidR="00BF4102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 – в зимнее время, 433,25 кв.</w:t>
            </w:r>
            <w:r w:rsidR="00BF4102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 – в летнее время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25. Кадастровый номер земельн</w:t>
            </w:r>
            <w:r w:rsidR="00BF4102">
              <w:rPr>
                <w:sz w:val="24"/>
                <w:szCs w:val="24"/>
              </w:rPr>
              <w:t xml:space="preserve">ого участка (при его наличии)  </w:t>
            </w:r>
            <w:r w:rsidR="00BF4102" w:rsidRPr="00BF4102">
              <w:rPr>
                <w:sz w:val="24"/>
                <w:szCs w:val="24"/>
              </w:rPr>
              <w:t>51:10:0020502:14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Бетонный, ленточный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цоколе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брусчатые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повреждения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повреждения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Деревянные, отепленное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узлах сопряжения, следы протечек (старые)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Деревянное, отепленное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Прогиб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Шифер по деревянным стропилам и обрешетке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на обрешетке, следы протечек на обрешетке (старые)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Дощатые, окрашены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Произведено покрытие пола линолеумом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Переплеты двойные створные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BF4102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Разрушение</w:t>
                  </w:r>
                  <w:r w:rsidR="001E4413" w:rsidRPr="001E4413">
                    <w:rPr>
                      <w:sz w:val="24"/>
                      <w:szCs w:val="24"/>
                    </w:rPr>
                    <w:t>, трещины, щели, утрата краски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Филенчатые, окрашены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BF4102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</w:t>
                  </w:r>
                  <w:r w:rsidR="00BF4102">
                    <w:rPr>
                      <w:sz w:val="24"/>
                      <w:szCs w:val="24"/>
                    </w:rPr>
                    <w:t>азрушение</w:t>
                  </w:r>
                  <w:r w:rsidRPr="001E4413">
                    <w:rPr>
                      <w:sz w:val="24"/>
                      <w:szCs w:val="24"/>
                    </w:rPr>
                    <w:t>, трещины, щели, утрата краски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стен, побелка, окраска, потолки окрашены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Косметический ремонт подъезда №№ 1,2 выполнен в декабре 2016г.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Обшивка тесом, окраска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Утрата краски, щели в обшивке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Есть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есть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Отсутствует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Отсутствует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Отсутствует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чугунные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Трубы стальные 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C072D7" w:rsidRPr="001E4413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Приложение № 1/9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C072D7" w:rsidRPr="002959CB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533866" w:rsidP="001E4413">
            <w:pPr>
              <w:spacing w:before="240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Адрес многоквартирного дома </w:t>
            </w:r>
            <w:r w:rsidR="001E4413" w:rsidRPr="001E4413">
              <w:rPr>
                <w:sz w:val="24"/>
                <w:szCs w:val="24"/>
              </w:rPr>
              <w:t xml:space="preserve">г. Мончегорск, ул. 2-я </w:t>
            </w:r>
            <w:proofErr w:type="gramStart"/>
            <w:r w:rsidR="001E4413" w:rsidRPr="001E4413">
              <w:rPr>
                <w:sz w:val="24"/>
                <w:szCs w:val="24"/>
              </w:rPr>
              <w:t>Нагорная</w:t>
            </w:r>
            <w:proofErr w:type="gramEnd"/>
            <w:r w:rsidR="001E4413" w:rsidRPr="001E4413">
              <w:rPr>
                <w:sz w:val="24"/>
                <w:szCs w:val="24"/>
              </w:rPr>
              <w:t>, д.1а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51:10:0021104:44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3. Серия, тип постройки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1959г.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34%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7. Год последнего капитального ремонта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1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10. Наличие подвала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18. Строительный объем  </w:t>
            </w:r>
            <w:r w:rsidRPr="001E4413">
              <w:rPr>
                <w:sz w:val="24"/>
                <w:szCs w:val="24"/>
              </w:rPr>
              <w:tab/>
              <w:t>598</w:t>
            </w:r>
            <w:r w:rsidRPr="001E4413">
              <w:rPr>
                <w:sz w:val="24"/>
                <w:szCs w:val="24"/>
              </w:rPr>
              <w:tab/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а) многоквартирного дома с лоджиями, балконами, шкафами, коридорами</w:t>
            </w:r>
            <w:r w:rsidR="00BF4102">
              <w:rPr>
                <w:sz w:val="24"/>
                <w:szCs w:val="24"/>
              </w:rPr>
              <w:t xml:space="preserve"> и лестничными клетками  </w:t>
            </w:r>
            <w:r w:rsidR="00BF4102">
              <w:rPr>
                <w:sz w:val="24"/>
                <w:szCs w:val="24"/>
              </w:rPr>
              <w:tab/>
              <w:t xml:space="preserve">132,5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б) жилых помещени</w:t>
            </w:r>
            <w:r w:rsidR="00BF4102">
              <w:rPr>
                <w:sz w:val="24"/>
                <w:szCs w:val="24"/>
              </w:rPr>
              <w:t xml:space="preserve">й (общая площадь квартир)  </w:t>
            </w:r>
            <w:r w:rsidR="008E1154">
              <w:rPr>
                <w:sz w:val="24"/>
                <w:szCs w:val="24"/>
              </w:rPr>
              <w:t>132,5</w:t>
            </w:r>
            <w:r w:rsidR="00BF4102">
              <w:rPr>
                <w:sz w:val="24"/>
                <w:szCs w:val="24"/>
              </w:rPr>
              <w:t xml:space="preserve"> 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г) помещений общего пользования (общая площадь нежилых помещений, входящих в состав общего имущес</w:t>
            </w:r>
            <w:r w:rsidR="00BF4102">
              <w:rPr>
                <w:sz w:val="24"/>
                <w:szCs w:val="24"/>
              </w:rPr>
              <w:t xml:space="preserve">тва в многоквартирном доме)  </w:t>
            </w:r>
            <w:r w:rsidR="008E1154">
              <w:rPr>
                <w:sz w:val="24"/>
                <w:szCs w:val="24"/>
              </w:rPr>
              <w:t>-</w:t>
            </w:r>
            <w:r w:rsidR="00BF4102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 xml:space="preserve">кв. </w:t>
            </w:r>
            <w:r w:rsidR="00BF4102">
              <w:rPr>
                <w:sz w:val="24"/>
                <w:szCs w:val="24"/>
              </w:rPr>
              <w:t>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20. Количество лестниц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tabs>
                <w:tab w:val="left" w:pos="3969"/>
              </w:tabs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22. Уборочная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</w:t>
            </w:r>
            <w:r w:rsidRPr="001E4413">
              <w:rPr>
                <w:sz w:val="24"/>
                <w:szCs w:val="24"/>
              </w:rPr>
              <w:lastRenderedPageBreak/>
              <w:t xml:space="preserve">этажи, чердаки, технические подвалы)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 218 кв.</w:t>
            </w:r>
            <w:r w:rsidR="00BF4102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бутобетонный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25 %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Кирпичные 65 см, штукатурка, деревянные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25 %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45 %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шиферная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50 %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Дощатые окрашенные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45 %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Переплеты двойные, створные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40 %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филенчатые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40 %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Окраска окон и дверей, штукатурка стен и потолков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35 %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35 %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30%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4413" w:rsidRPr="001E4413" w:rsidRDefault="001E4413" w:rsidP="001E4413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30%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 групп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.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к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отельной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Износ 30%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spacing w:line="276" w:lineRule="auto"/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C072D7" w:rsidRPr="001E4413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</w:t>
            </w:r>
            <w:r w:rsidRPr="001E4413">
              <w:rPr>
                <w:rFonts w:cs="Courier New"/>
              </w:rPr>
              <w:t>Приложение № 1/1</w:t>
            </w:r>
            <w:r>
              <w:rPr>
                <w:rFonts w:cs="Courier New"/>
              </w:rPr>
              <w:t>0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C072D7" w:rsidRPr="002959CB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1. Адрес многоквартирного дома  г. Мончегорск, ул. </w:t>
            </w:r>
            <w:proofErr w:type="gramStart"/>
            <w:r w:rsidRPr="001E4413">
              <w:rPr>
                <w:sz w:val="24"/>
                <w:szCs w:val="24"/>
              </w:rPr>
              <w:t>Строительная</w:t>
            </w:r>
            <w:proofErr w:type="gramEnd"/>
            <w:r w:rsidRPr="001E4413">
              <w:rPr>
                <w:sz w:val="24"/>
                <w:szCs w:val="24"/>
              </w:rPr>
              <w:t>, д. 4а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51:10:0020103:80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Серия, тип постройки  деревянный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1938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58 %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7. Год последнего капитального ремонта  1985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10. Наличие подвала  есть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8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F09B8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Строительный объем  2660 </w:t>
            </w:r>
            <w:r w:rsidR="001E4413" w:rsidRPr="001E4413">
              <w:rPr>
                <w:sz w:val="24"/>
                <w:szCs w:val="24"/>
              </w:rPr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а) многоквартирного дома с лоджиями, балконами, шкафами, коридорами</w:t>
            </w:r>
            <w:r w:rsidR="001F09B8">
              <w:rPr>
                <w:sz w:val="24"/>
                <w:szCs w:val="24"/>
              </w:rPr>
              <w:t xml:space="preserve"> и лестничными клетками  </w:t>
            </w:r>
            <w:r w:rsidR="001F09B8">
              <w:rPr>
                <w:sz w:val="24"/>
                <w:szCs w:val="24"/>
              </w:rPr>
              <w:tab/>
              <w:t xml:space="preserve">640,8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б) жилых помещений</w:t>
            </w:r>
            <w:r w:rsidR="001F09B8">
              <w:rPr>
                <w:sz w:val="24"/>
                <w:szCs w:val="24"/>
              </w:rPr>
              <w:t xml:space="preserve"> (общая площадь квартир)  561,8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F09B8">
            <w:pPr>
              <w:pBdr>
                <w:top w:val="single" w:sz="4" w:space="1" w:color="auto"/>
              </w:pBdr>
              <w:tabs>
                <w:tab w:val="left" w:pos="8879"/>
              </w:tabs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г) помещений общего пользования (общая площадь нежилых помещений,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  <w:t>71,8 кв.</w:t>
            </w:r>
            <w:r w:rsidR="001F09B8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 xml:space="preserve">м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1F09B8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Количество лестниц  </w:t>
            </w:r>
            <w:r>
              <w:rPr>
                <w:sz w:val="24"/>
                <w:szCs w:val="24"/>
              </w:rPr>
              <w:tab/>
              <w:t xml:space="preserve">2 </w:t>
            </w:r>
            <w:r w:rsidR="001E4413" w:rsidRPr="001E4413">
              <w:rPr>
                <w:sz w:val="24"/>
                <w:szCs w:val="24"/>
              </w:rPr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F09B8" w:rsidP="001E4413">
            <w:pPr>
              <w:tabs>
                <w:tab w:val="left" w:pos="1950"/>
                <w:tab w:val="left" w:pos="3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79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22. Уборочная площадь общих коридоров  </w:t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990"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</w:t>
            </w:r>
            <w:r w:rsidRPr="001E4413">
              <w:rPr>
                <w:sz w:val="24"/>
                <w:szCs w:val="24"/>
              </w:rPr>
              <w:lastRenderedPageBreak/>
              <w:t xml:space="preserve">этажи, чердаки, технические подвалы)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1970,0 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Бутовый ленточный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Осадка, сырость, трещины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брусчатые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Трещины в узлах сопряжения, гниль нижних венцов, </w:t>
                  </w:r>
                  <w:r w:rsidR="001F09B8">
                    <w:rPr>
                      <w:sz w:val="24"/>
                      <w:szCs w:val="24"/>
                    </w:rPr>
                    <w:t>с</w:t>
                  </w:r>
                  <w:r w:rsidRPr="001E4413">
                    <w:rPr>
                      <w:sz w:val="24"/>
                      <w:szCs w:val="24"/>
                    </w:rPr>
                    <w:t>колы штукатурки, гниль обрешетки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деформация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Деревянное отепленное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Гниль балок, трещины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Деревянное отепленное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Шиферная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 xml:space="preserve"> по деревянным стропилам и обрешетке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Трещины, с</w:t>
                  </w:r>
                  <w:r w:rsidR="001E4413" w:rsidRPr="001E4413">
                    <w:rPr>
                      <w:sz w:val="24"/>
                      <w:szCs w:val="24"/>
                    </w:rPr>
                    <w:t>колы шифера, следы ремонтов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Дощатые по лагам – окрашены, в </w:t>
                  </w:r>
                  <w:proofErr w:type="spellStart"/>
                  <w:r w:rsidRPr="001E4413">
                    <w:rPr>
                      <w:sz w:val="24"/>
                      <w:szCs w:val="24"/>
                    </w:rPr>
                    <w:t>сан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.у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злах</w:t>
                  </w:r>
                  <w:proofErr w:type="spellEnd"/>
                  <w:r w:rsidRPr="001E4413">
                    <w:rPr>
                      <w:sz w:val="24"/>
                      <w:szCs w:val="24"/>
                    </w:rPr>
                    <w:t xml:space="preserve"> плиточные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Гниль балок, изломы досок, с</w:t>
                  </w:r>
                  <w:r w:rsidR="001E4413" w:rsidRPr="001E4413">
                    <w:rPr>
                      <w:sz w:val="24"/>
                      <w:szCs w:val="24"/>
                    </w:rPr>
                    <w:t>колы плитки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Переплеты двойные створные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</w:p>
                <w:p w:rsidR="001E4413" w:rsidRPr="001E4413" w:rsidRDefault="001E4413" w:rsidP="001E4413">
                  <w:pPr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гниль переплетов</w:t>
                  </w:r>
                </w:p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филенчатые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Перекос полотен, трещины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Затирка швов, побелка, оклейка обоями, окраска окон, дверей, панелей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разрывы обоев, шелушение краски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  <w:r w:rsidR="001E4413" w:rsidRPr="001E4413">
                    <w:rPr>
                      <w:sz w:val="24"/>
                      <w:szCs w:val="24"/>
                    </w:rPr>
                    <w:t>колы штукатурки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Чугунные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Повреждение эмали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изоляция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Плохая вентиляция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Потеря эластичности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Ржавчи</w:t>
                  </w:r>
                  <w:r w:rsidR="001F09B8">
                    <w:rPr>
                      <w:sz w:val="24"/>
                      <w:szCs w:val="24"/>
                    </w:rPr>
                    <w:t>на труб, следы ремонта, капельные</w:t>
                  </w:r>
                  <w:r w:rsidRPr="001E4413">
                    <w:rPr>
                      <w:sz w:val="24"/>
                      <w:szCs w:val="24"/>
                    </w:rPr>
                    <w:t xml:space="preserve"> течи, повреждение </w:t>
                  </w:r>
                  <w:proofErr w:type="spellStart"/>
                  <w:r w:rsidRPr="001E4413">
                    <w:rPr>
                      <w:sz w:val="24"/>
                      <w:szCs w:val="24"/>
                    </w:rPr>
                    <w:t>сан</w:t>
                  </w:r>
                  <w:proofErr w:type="gramStart"/>
                  <w:r w:rsidRPr="001E4413">
                    <w:rPr>
                      <w:sz w:val="24"/>
                      <w:szCs w:val="24"/>
                    </w:rPr>
                    <w:t>.т</w:t>
                  </w:r>
                  <w:proofErr w:type="gramEnd"/>
                  <w:r w:rsidRPr="001E4413">
                    <w:rPr>
                      <w:sz w:val="24"/>
                      <w:szCs w:val="24"/>
                    </w:rPr>
                    <w:t>ех</w:t>
                  </w:r>
                  <w:proofErr w:type="spellEnd"/>
                  <w:r w:rsidRPr="001E4413">
                    <w:rPr>
                      <w:sz w:val="24"/>
                      <w:szCs w:val="24"/>
                    </w:rPr>
                    <w:t>. приборов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чугунные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Стертость ступене</w:t>
                  </w:r>
                  <w:r w:rsidR="001E4413" w:rsidRPr="001E4413">
                    <w:rPr>
                      <w:sz w:val="24"/>
                      <w:szCs w:val="24"/>
                    </w:rPr>
                    <w:t>й</w:t>
                  </w:r>
                </w:p>
              </w:tc>
            </w:tr>
          </w:tbl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1E4413" w:rsidRPr="001E4413" w:rsidRDefault="001E4413" w:rsidP="001E4413">
            <w:pPr>
              <w:ind w:left="4536"/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6B102C" w:rsidP="001E4413">
            <w:pPr>
              <w:adjustRightInd w:val="0"/>
              <w:ind w:left="5670"/>
              <w:jc w:val="both"/>
              <w:rPr>
                <w:rFonts w:cs="Courier New"/>
              </w:rPr>
            </w:pPr>
          </w:p>
          <w:p w:rsidR="006B102C" w:rsidRDefault="00C072D7" w:rsidP="00D81DEB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</w:t>
            </w:r>
          </w:p>
          <w:p w:rsidR="00C072D7" w:rsidRPr="001E4413" w:rsidRDefault="00C072D7" w:rsidP="00C072D7">
            <w:pPr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 xml:space="preserve">                                                                                                       </w:t>
            </w:r>
            <w:r w:rsidRPr="001E4413">
              <w:rPr>
                <w:rFonts w:cs="Courier New"/>
              </w:rPr>
              <w:t>Приложение № 1/1</w:t>
            </w:r>
            <w:r w:rsidR="00D81DEB">
              <w:rPr>
                <w:rFonts w:cs="Courier New"/>
              </w:rPr>
              <w:t>1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t xml:space="preserve">                                           </w:t>
            </w:r>
            <w:r w:rsidRPr="002959CB">
              <w:rPr>
                <w:rFonts w:ascii="Times New Roman" w:hAnsi="Times New Roman" w:cs="Times New Roman"/>
              </w:rPr>
              <w:t>к конкурсной документации</w:t>
            </w:r>
            <w: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на проведение </w:t>
            </w:r>
            <w:proofErr w:type="gramStart"/>
            <w:r>
              <w:rPr>
                <w:rFonts w:ascii="Times New Roman" w:eastAsia="Times New Roman" w:hAnsi="Times New Roman"/>
              </w:rPr>
              <w:t>открытого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                </w:t>
            </w:r>
          </w:p>
          <w:p w:rsidR="00C072D7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конкурса </w:t>
            </w:r>
            <w:r w:rsidRPr="00C570BE">
              <w:rPr>
                <w:rFonts w:ascii="Times New Roman" w:eastAsia="Times New Roman" w:hAnsi="Times New Roman"/>
              </w:rPr>
              <w:t xml:space="preserve">по отбору управляющей организации </w:t>
            </w:r>
            <w:proofErr w:type="gramStart"/>
            <w:r w:rsidRPr="00C570BE">
              <w:rPr>
                <w:rFonts w:ascii="Times New Roman" w:eastAsia="Times New Roman" w:hAnsi="Times New Roman"/>
              </w:rPr>
              <w:t>для</w:t>
            </w:r>
            <w:proofErr w:type="gramEnd"/>
            <w:r w:rsidRPr="00C570BE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C072D7" w:rsidRPr="002959CB" w:rsidRDefault="00C072D7" w:rsidP="00C072D7">
            <w:pPr>
              <w:pStyle w:val="ConsPlusNonforma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                                                                               </w:t>
            </w:r>
            <w:r w:rsidRPr="00C570BE">
              <w:rPr>
                <w:rFonts w:ascii="Times New Roman" w:eastAsia="Times New Roman" w:hAnsi="Times New Roman"/>
              </w:rPr>
              <w:t>управления многоквартирным домом</w:t>
            </w:r>
          </w:p>
          <w:p w:rsidR="001E4413" w:rsidRPr="001E4413" w:rsidRDefault="001E4413" w:rsidP="001E4413">
            <w:pPr>
              <w:spacing w:before="40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АКТ</w:t>
            </w:r>
          </w:p>
          <w:p w:rsidR="001E4413" w:rsidRPr="001E4413" w:rsidRDefault="001E4413" w:rsidP="001E4413">
            <w:pPr>
              <w:spacing w:before="80"/>
              <w:jc w:val="center"/>
              <w:rPr>
                <w:b/>
                <w:bCs/>
                <w:sz w:val="26"/>
                <w:szCs w:val="26"/>
              </w:rPr>
            </w:pPr>
            <w:r w:rsidRPr="001E4413">
              <w:rPr>
                <w:b/>
                <w:bCs/>
                <w:sz w:val="26"/>
                <w:szCs w:val="26"/>
              </w:rPr>
              <w:t>о состоянии общего имущества собственников помещений</w:t>
            </w:r>
            <w:r w:rsidRPr="001E4413">
              <w:rPr>
                <w:b/>
                <w:bCs/>
                <w:sz w:val="26"/>
                <w:szCs w:val="26"/>
              </w:rPr>
              <w:br/>
              <w:t>в многоквартирном доме, являющегося объектом конкурса</w:t>
            </w:r>
          </w:p>
          <w:p w:rsidR="001E4413" w:rsidRPr="001E4413" w:rsidRDefault="001E4413" w:rsidP="001E4413">
            <w:pPr>
              <w:spacing w:before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</w:t>
            </w:r>
            <w:r w:rsidRPr="001E4413">
              <w:rPr>
                <w:sz w:val="24"/>
                <w:szCs w:val="24"/>
              </w:rPr>
              <w:t>. Общие сведения о многоквартирном доме</w:t>
            </w:r>
          </w:p>
          <w:p w:rsidR="001E4413" w:rsidRPr="001E4413" w:rsidRDefault="001E4413" w:rsidP="001E4413">
            <w:pPr>
              <w:spacing w:before="240"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1. Адрес многоквартирного дома  Комсомольский проезд, д.6</w:t>
            </w:r>
          </w:p>
          <w:p w:rsidR="001E4413" w:rsidRPr="001E4413" w:rsidRDefault="001E4413" w:rsidP="001E4413">
            <w:pPr>
              <w:pBdr>
                <w:top w:val="single" w:sz="4" w:space="0" w:color="auto"/>
              </w:pBdr>
              <w:ind w:left="405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2. Кадастровый номер многоквартирного дома (при его наличии)  51:10:0020503:62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39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3. Серия, тип постройки  индивидуальный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7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4. Год постройки  1957 г.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43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5. Степень износа по данным государственного технического учета  43 %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59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6. Степень фактического износа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6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7. Год последнего капитального ремонта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86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8. Реквизиты правового акта о признании многоквартирного дома аварийным и подлежащим сносу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9. Количество этажей  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2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10. Наличие подвала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83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11. Наличие цокольного этажа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828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12. Наличие мансарды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005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13. Наличие мезонина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297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14. Количество квартир  12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1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15. Количество нежилых помещений, не входящих в состав общего имущества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ind w:left="567"/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67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16. Реквизиты правового акта о признании всех жилых помещений в многоквартирном доме </w:t>
            </w:r>
            <w:proofErr w:type="gramStart"/>
            <w:r w:rsidRPr="001E4413">
              <w:rPr>
                <w:sz w:val="24"/>
                <w:szCs w:val="24"/>
              </w:rPr>
              <w:t>непригодными</w:t>
            </w:r>
            <w:proofErr w:type="gramEnd"/>
            <w:r w:rsidRPr="001E4413">
              <w:rPr>
                <w:sz w:val="24"/>
                <w:szCs w:val="24"/>
              </w:rPr>
              <w:t xml:space="preserve"> для проживания  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37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F09B8" w:rsidP="001E4413">
            <w:pPr>
              <w:tabs>
                <w:tab w:val="center" w:pos="5387"/>
                <w:tab w:val="left" w:pos="7371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Строительный объем  3545 </w:t>
            </w:r>
            <w:r w:rsidR="001E4413" w:rsidRPr="001E4413">
              <w:rPr>
                <w:sz w:val="24"/>
                <w:szCs w:val="24"/>
              </w:rPr>
              <w:t>куб.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260" w:right="296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pageBreakBefore/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19. Площадь:</w:t>
            </w:r>
          </w:p>
          <w:p w:rsidR="001E4413" w:rsidRPr="001E4413" w:rsidRDefault="001E4413" w:rsidP="001E4413">
            <w:pPr>
              <w:tabs>
                <w:tab w:val="center" w:pos="2835"/>
                <w:tab w:val="left" w:pos="4678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а) многоквартирного дома с лоджиями, балконами, шкафами, коридорами</w:t>
            </w:r>
            <w:r w:rsidR="001F09B8">
              <w:rPr>
                <w:sz w:val="24"/>
                <w:szCs w:val="24"/>
              </w:rPr>
              <w:t xml:space="preserve"> и лестничными клетками  821,2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1049" w:right="564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598"/>
                <w:tab w:val="right" w:pos="1020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б) жилых помещений (общая площадь ква</w:t>
            </w:r>
            <w:r w:rsidR="001F09B8">
              <w:rPr>
                <w:sz w:val="24"/>
                <w:szCs w:val="24"/>
              </w:rPr>
              <w:t xml:space="preserve">ртир)  648,3 </w:t>
            </w:r>
            <w:r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5585" w:right="62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096"/>
                <w:tab w:val="left" w:pos="8080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в) нежилых помещений (общая площадь нежилых помещений, не входящих в состав общего имущества в многоквартирном доме)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941" w:right="224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804"/>
                <w:tab w:val="left" w:pos="8931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г) помещений общего пользования (общая площадь нежилых помещений, входящих в состав общего имущества в много</w:t>
            </w:r>
            <w:r w:rsidR="001F09B8">
              <w:rPr>
                <w:sz w:val="24"/>
                <w:szCs w:val="24"/>
              </w:rPr>
              <w:t xml:space="preserve">квартирном доме)  </w:t>
            </w:r>
            <w:r w:rsidR="008E1154">
              <w:rPr>
                <w:sz w:val="24"/>
                <w:szCs w:val="24"/>
              </w:rPr>
              <w:t>69,6</w:t>
            </w:r>
            <w:r w:rsidR="001F09B8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кв.</w:t>
            </w:r>
            <w:r w:rsidR="001F09B8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734" w:right="1389"/>
              <w:rPr>
                <w:sz w:val="2"/>
                <w:szCs w:val="2"/>
              </w:rPr>
            </w:pPr>
          </w:p>
          <w:p w:rsidR="001E4413" w:rsidRPr="001E4413" w:rsidRDefault="001F09B8" w:rsidP="001E4413">
            <w:pPr>
              <w:tabs>
                <w:tab w:val="center" w:pos="5245"/>
                <w:tab w:val="left" w:pos="7088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Количество лестниц  2 </w:t>
            </w:r>
            <w:r w:rsidR="001E4413" w:rsidRPr="001E4413">
              <w:rPr>
                <w:sz w:val="24"/>
                <w:szCs w:val="24"/>
              </w:rPr>
              <w:t>шт.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3147" w:right="3232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"/>
                <w:szCs w:val="2"/>
              </w:rPr>
            </w:pPr>
            <w:r w:rsidRPr="001E4413">
              <w:rPr>
                <w:sz w:val="24"/>
                <w:szCs w:val="24"/>
              </w:rPr>
              <w:t>21. Уборочная площадь лестниц (включая межквартирные лес</w:t>
            </w:r>
            <w:bookmarkStart w:id="0" w:name="_GoBack"/>
            <w:bookmarkEnd w:id="0"/>
            <w:r w:rsidRPr="001E4413">
              <w:rPr>
                <w:sz w:val="24"/>
                <w:szCs w:val="24"/>
              </w:rPr>
              <w:t>тничные площадки)</w:t>
            </w:r>
            <w:r w:rsidRPr="001E4413">
              <w:rPr>
                <w:sz w:val="24"/>
                <w:szCs w:val="24"/>
              </w:rPr>
              <w:br/>
            </w:r>
          </w:p>
          <w:p w:rsidR="001E4413" w:rsidRPr="001E4413" w:rsidRDefault="001F09B8" w:rsidP="001E4413">
            <w:pPr>
              <w:tabs>
                <w:tab w:val="left" w:pos="2205"/>
                <w:tab w:val="left" w:pos="3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76,6 </w:t>
            </w:r>
            <w:r w:rsidR="001E4413" w:rsidRPr="001E4413">
              <w:rPr>
                <w:sz w:val="24"/>
                <w:szCs w:val="24"/>
              </w:rPr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6350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7230"/>
                <w:tab w:val="left" w:pos="9356"/>
              </w:tabs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22. Уборочная площадь общих коридоров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right="96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tabs>
                <w:tab w:val="center" w:pos="6379"/>
                <w:tab w:val="left" w:pos="8505"/>
              </w:tabs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23. Уборочная площадь других помещений общего пользования (включая технические </w:t>
            </w:r>
            <w:r w:rsidRPr="001E4413">
              <w:rPr>
                <w:sz w:val="24"/>
                <w:szCs w:val="24"/>
              </w:rPr>
              <w:lastRenderedPageBreak/>
              <w:t xml:space="preserve">этажи, чердаки, технические подвалы)  </w:t>
            </w:r>
            <w:r w:rsidRPr="001E4413">
              <w:rPr>
                <w:sz w:val="24"/>
                <w:szCs w:val="24"/>
              </w:rPr>
              <w:tab/>
            </w:r>
            <w:r w:rsidRPr="001E4413">
              <w:rPr>
                <w:sz w:val="24"/>
                <w:szCs w:val="24"/>
              </w:rPr>
              <w:tab/>
              <w:t>кв. 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4082" w:right="1814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jc w:val="both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>24. Площадь земельного участка, входящего в состав общего имущества многоквартирного дома  1442 кв.</w:t>
            </w:r>
            <w:r w:rsidR="001F09B8">
              <w:rPr>
                <w:sz w:val="24"/>
                <w:szCs w:val="24"/>
              </w:rPr>
              <w:t xml:space="preserve"> </w:t>
            </w:r>
            <w:r w:rsidRPr="001E4413">
              <w:rPr>
                <w:sz w:val="24"/>
                <w:szCs w:val="24"/>
              </w:rPr>
              <w:t>м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601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ind w:firstLine="567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</w:rPr>
              <w:t xml:space="preserve">25. Кадастровый номер земельного участка (при его наличии)  </w:t>
            </w:r>
            <w:r w:rsidR="001F09B8" w:rsidRPr="001F09B8">
              <w:rPr>
                <w:sz w:val="24"/>
                <w:szCs w:val="24"/>
              </w:rPr>
              <w:t>51:10:0020503:36</w:t>
            </w: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ind w:left="7059"/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rPr>
                <w:sz w:val="24"/>
                <w:szCs w:val="24"/>
              </w:rPr>
            </w:pPr>
          </w:p>
          <w:p w:rsidR="001E4413" w:rsidRPr="001E4413" w:rsidRDefault="001E4413" w:rsidP="001E4413">
            <w:pPr>
              <w:pBdr>
                <w:top w:val="single" w:sz="4" w:space="1" w:color="auto"/>
              </w:pBdr>
              <w:rPr>
                <w:sz w:val="2"/>
                <w:szCs w:val="2"/>
              </w:rPr>
            </w:pPr>
          </w:p>
          <w:p w:rsidR="001E4413" w:rsidRPr="001E4413" w:rsidRDefault="001E4413" w:rsidP="001E4413">
            <w:pPr>
              <w:spacing w:before="360" w:after="240"/>
              <w:jc w:val="center"/>
              <w:rPr>
                <w:sz w:val="24"/>
                <w:szCs w:val="24"/>
              </w:rPr>
            </w:pPr>
            <w:r w:rsidRPr="001E4413">
              <w:rPr>
                <w:sz w:val="24"/>
                <w:szCs w:val="24"/>
                <w:lang w:val="en-US"/>
              </w:rPr>
              <w:t>II</w:t>
            </w:r>
            <w:r w:rsidRPr="001E4413">
              <w:rPr>
                <w:sz w:val="24"/>
                <w:szCs w:val="24"/>
              </w:rPr>
              <w:t>. Техническое состояние многоквартирного дома, включая пристройки</w:t>
            </w:r>
          </w:p>
          <w:tbl>
            <w:tblPr>
              <w:tblW w:w="10059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2977"/>
              <w:gridCol w:w="2829"/>
            </w:tblGrid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1. Фундамент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Бутобетонный ленточный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на цоколе, сырость, массовые повреждения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2. Наружные и внутренние капитальные стены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кирпичные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F09B8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 xml:space="preserve">Трещины, </w:t>
                  </w:r>
                  <w:r w:rsidR="001F09B8">
                    <w:rPr>
                      <w:sz w:val="24"/>
                      <w:szCs w:val="24"/>
                    </w:rPr>
                    <w:t>сырость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3. Перегородки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деревянные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углах сопряжения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4. Перекрытия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Железобетонные плиты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 в узлах сопряжения, сырость</w:t>
                  </w: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чердачные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междуэтажные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Железобетонные плиты</w:t>
                  </w: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подвальные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V w:val="single" w:sz="4" w:space="0" w:color="auto"/>
                </w:tblBorders>
              </w:tblPrEx>
              <w:tc>
                <w:tcPr>
                  <w:tcW w:w="4253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992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bottom w:val="nil"/>
                  </w:tcBorders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5. Крыша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Шифер по деревянным стропилам и обрешетке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Течь, трещины, сколы, повреждение листов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6. Полы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Дощ</w:t>
                  </w:r>
                  <w:r w:rsidR="001E4413" w:rsidRPr="001E4413">
                    <w:rPr>
                      <w:sz w:val="24"/>
                      <w:szCs w:val="24"/>
                    </w:rPr>
                    <w:t>атые окрашены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proofErr w:type="gramStart"/>
                  <w:r w:rsidRPr="001E4413">
                    <w:rPr>
                      <w:sz w:val="24"/>
                      <w:szCs w:val="24"/>
                    </w:rPr>
                    <w:t>Выпучены от сырости из подвала, гниль</w:t>
                  </w:r>
                  <w:proofErr w:type="gramEnd"/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7. Проемы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Двойные створные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Рассыхание, гниль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окна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двери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Филенчатые окрашены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Рассыхание, гниль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8. Отделка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Штукатурка стен и потолков, окраска, побелка, оклейка обоями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Повреждена штукатурка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внутренняя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наружная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Оштукатурено окрашено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Утрата окраски, отпад штукатурки, трещины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Наимено</w:t>
                  </w:r>
                  <w:r w:rsidRPr="001E4413">
                    <w:rPr>
                      <w:sz w:val="24"/>
                      <w:szCs w:val="24"/>
                    </w:rPr>
                    <w:softHyphen/>
                    <w:t>вание конструк</w:t>
                  </w:r>
                  <w:r w:rsidRPr="001E4413">
                    <w:rPr>
                      <w:sz w:val="24"/>
                      <w:szCs w:val="24"/>
                    </w:rPr>
                    <w:softHyphen/>
                    <w:t>тивных элементов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Описание элементов (материал, конструкция или система, отделка и прочее)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413" w:rsidRPr="001E4413" w:rsidRDefault="001E4413" w:rsidP="001E4413">
                  <w:pPr>
                    <w:jc w:val="center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Техническое состояние элементов общего имущества многоквартирного дома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9. Механическое, электрическое, санитарно-техническое и иное оборудование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Чугунные эмалированные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Трещины, повреждения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ванны напольные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электроплиты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телефонные сети и оборудование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сети проводного радиовещания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открытая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Утрата эластичности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сигнализация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мусоропровод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лифт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вентиляция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Приточно-вытяжная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lastRenderedPageBreak/>
                    <w:t>10. Внутридомовые инженерные коммуникации и оборудование для предоставления коммунальных услуг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Проводка скрытая</w:t>
                  </w:r>
                </w:p>
              </w:tc>
              <w:tc>
                <w:tcPr>
                  <w:tcW w:w="2829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Утрата эластичности</w:t>
                  </w:r>
                </w:p>
              </w:tc>
            </w:tr>
            <w:tr w:rsidR="001E4413" w:rsidRPr="001E4413" w:rsidTr="006B102C">
              <w:trPr>
                <w:cantSplit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электроснабжение</w:t>
                  </w:r>
                </w:p>
              </w:tc>
              <w:tc>
                <w:tcPr>
                  <w:tcW w:w="2977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холодное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стальные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Ржавчина, кап. течи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горячее водоснабжение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централизованное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Ржавчина, кап. течи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водоотведение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Трубы чугунные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повреждения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газоснабжение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внешних котельных)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F09B8" w:rsidP="001E4413">
                  <w:pPr>
                    <w:ind w:left="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промышленной</w:t>
                  </w:r>
                  <w:r w:rsidR="001E4413" w:rsidRPr="001E4413">
                    <w:rPr>
                      <w:sz w:val="24"/>
                      <w:szCs w:val="24"/>
                    </w:rPr>
                    <w:t xml:space="preserve"> ТЭЦ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Ржавая течь</w:t>
                  </w: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отопление (от домовой котельной) печи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калориферы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АГВ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993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(другое)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</w:tr>
            <w:tr w:rsidR="001E4413" w:rsidRPr="001E4413" w:rsidTr="006B102C"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11. Крыльца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413" w:rsidRPr="001E4413" w:rsidRDefault="001E4413" w:rsidP="001E4413">
                  <w:pPr>
                    <w:ind w:left="57"/>
                    <w:rPr>
                      <w:sz w:val="24"/>
                      <w:szCs w:val="24"/>
                    </w:rPr>
                  </w:pPr>
                  <w:r w:rsidRPr="001E4413">
                    <w:rPr>
                      <w:sz w:val="24"/>
                      <w:szCs w:val="24"/>
                    </w:rPr>
                    <w:t>разрушаются</w:t>
                  </w:r>
                </w:p>
              </w:tc>
            </w:tr>
          </w:tbl>
          <w:p w:rsidR="001E4413" w:rsidRPr="001E4413" w:rsidRDefault="001E4413" w:rsidP="001E4413">
            <w:pPr>
              <w:adjustRightInd w:val="0"/>
              <w:ind w:left="3483"/>
              <w:jc w:val="both"/>
              <w:rPr>
                <w:rFonts w:cs="Courier New"/>
                <w:highlight w:val="yello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right"/>
              <w:rPr>
                <w:rFonts w:cs="Courier New"/>
              </w:rPr>
            </w:pPr>
          </w:p>
          <w:p w:rsidR="001E4413" w:rsidRPr="001E4413" w:rsidRDefault="001E4413" w:rsidP="001E4413">
            <w:pPr>
              <w:adjustRightInd w:val="0"/>
              <w:ind w:left="3483"/>
              <w:jc w:val="right"/>
              <w:rPr>
                <w:rFonts w:cs="Courier New"/>
              </w:rPr>
            </w:pPr>
          </w:p>
          <w:p w:rsidR="001E4413" w:rsidRPr="001E4413" w:rsidRDefault="001E4413" w:rsidP="001E4413">
            <w:pPr>
              <w:adjustRightInd w:val="0"/>
              <w:ind w:left="5831"/>
              <w:rPr>
                <w:rFonts w:cs="Courier New"/>
              </w:rPr>
            </w:pPr>
          </w:p>
        </w:tc>
      </w:tr>
    </w:tbl>
    <w:p w:rsidR="00D264EF" w:rsidRDefault="00D264EF" w:rsidP="00D264EF">
      <w:pPr>
        <w:spacing w:before="400"/>
        <w:jc w:val="center"/>
        <w:rPr>
          <w:sz w:val="24"/>
          <w:szCs w:val="24"/>
        </w:rPr>
      </w:pPr>
    </w:p>
    <w:p w:rsidR="00D264EF" w:rsidRDefault="00D264EF" w:rsidP="00D264EF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(должность, </w:t>
      </w:r>
      <w:proofErr w:type="spellStart"/>
      <w:r>
        <w:rPr>
          <w:sz w:val="18"/>
          <w:szCs w:val="18"/>
        </w:rPr>
        <w:t>ф.и.о.</w:t>
      </w:r>
      <w:proofErr w:type="spellEnd"/>
      <w:r>
        <w:rPr>
          <w:sz w:val="18"/>
          <w:szCs w:val="18"/>
        </w:rPr>
        <w:t xml:space="preserve"> руководителя органа местного самоуправления, уполномоченного устанавливать</w:t>
      </w:r>
    </w:p>
    <w:p w:rsidR="00D264EF" w:rsidRDefault="00D264EF" w:rsidP="00D264EF">
      <w:pPr>
        <w:jc w:val="center"/>
        <w:rPr>
          <w:sz w:val="24"/>
          <w:szCs w:val="24"/>
        </w:rPr>
      </w:pPr>
    </w:p>
    <w:p w:rsidR="00D264EF" w:rsidRDefault="00D264EF" w:rsidP="00D264EF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D264EF" w:rsidTr="00AD3C21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64EF" w:rsidRDefault="00D264EF" w:rsidP="00AD3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4EF" w:rsidRDefault="00D264EF" w:rsidP="00AD3C2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64EF" w:rsidRDefault="00D264EF" w:rsidP="00AD3C21">
            <w:pPr>
              <w:jc w:val="center"/>
              <w:rPr>
                <w:sz w:val="24"/>
                <w:szCs w:val="24"/>
              </w:rPr>
            </w:pPr>
          </w:p>
        </w:tc>
      </w:tr>
      <w:tr w:rsidR="00D264EF" w:rsidTr="00AD3C21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D264EF" w:rsidRDefault="00D264EF" w:rsidP="00AD3C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264EF" w:rsidRDefault="00D264EF" w:rsidP="00AD3C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264EF" w:rsidRDefault="00D264EF" w:rsidP="00AD3C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ф.и.о.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D264EF" w:rsidRDefault="00D264EF" w:rsidP="00D264E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D264EF" w:rsidTr="00AD3C2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4EF" w:rsidRDefault="00D264EF" w:rsidP="00AD3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64EF" w:rsidRDefault="00D264EF" w:rsidP="00AD3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4EF" w:rsidRDefault="00D264EF" w:rsidP="00AD3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64EF" w:rsidRDefault="00D264EF" w:rsidP="00AD3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4EF" w:rsidRDefault="00D264EF" w:rsidP="007103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64EF" w:rsidRDefault="00D264EF" w:rsidP="00AD3C21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4EF" w:rsidRDefault="00D264EF" w:rsidP="00AD3C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264EF" w:rsidRDefault="00D264EF" w:rsidP="00D264EF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A7FEC" w:rsidRDefault="004A7FEC" w:rsidP="00D264EF">
      <w:pPr>
        <w:spacing w:before="400"/>
        <w:rPr>
          <w:sz w:val="24"/>
          <w:szCs w:val="24"/>
        </w:rPr>
      </w:pPr>
    </w:p>
    <w:sectPr w:rsidR="004A7FEC" w:rsidSect="00097AED">
      <w:pgSz w:w="11906" w:h="16838"/>
      <w:pgMar w:top="568" w:right="567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26B" w:rsidRDefault="00F2526B">
      <w:r>
        <w:separator/>
      </w:r>
    </w:p>
  </w:endnote>
  <w:endnote w:type="continuationSeparator" w:id="0">
    <w:p w:rsidR="00F2526B" w:rsidRDefault="00F2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26B" w:rsidRDefault="00F2526B">
      <w:r>
        <w:separator/>
      </w:r>
    </w:p>
  </w:footnote>
  <w:footnote w:type="continuationSeparator" w:id="0">
    <w:p w:rsidR="00F2526B" w:rsidRDefault="00F25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13" w:rsidRDefault="001E441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1E4413" w:rsidRDefault="001E44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4B"/>
    <w:rsid w:val="00000C34"/>
    <w:rsid w:val="00011DF6"/>
    <w:rsid w:val="00012EF0"/>
    <w:rsid w:val="00033982"/>
    <w:rsid w:val="00097AED"/>
    <w:rsid w:val="000D12B0"/>
    <w:rsid w:val="000D74AB"/>
    <w:rsid w:val="000E558C"/>
    <w:rsid w:val="000F2271"/>
    <w:rsid w:val="000F2D36"/>
    <w:rsid w:val="00136DA5"/>
    <w:rsid w:val="001A7D14"/>
    <w:rsid w:val="001B0097"/>
    <w:rsid w:val="001D677B"/>
    <w:rsid w:val="001D7BAA"/>
    <w:rsid w:val="001E4413"/>
    <w:rsid w:val="001F09B8"/>
    <w:rsid w:val="001F25DB"/>
    <w:rsid w:val="00206956"/>
    <w:rsid w:val="00215C46"/>
    <w:rsid w:val="00260333"/>
    <w:rsid w:val="00273823"/>
    <w:rsid w:val="002847D6"/>
    <w:rsid w:val="00292359"/>
    <w:rsid w:val="0029433F"/>
    <w:rsid w:val="0029547E"/>
    <w:rsid w:val="002959CB"/>
    <w:rsid w:val="002B2CAD"/>
    <w:rsid w:val="002B7DA7"/>
    <w:rsid w:val="002C58AF"/>
    <w:rsid w:val="002E4C8D"/>
    <w:rsid w:val="003034FB"/>
    <w:rsid w:val="00306CA1"/>
    <w:rsid w:val="003104AB"/>
    <w:rsid w:val="003246FF"/>
    <w:rsid w:val="0032516D"/>
    <w:rsid w:val="00344C99"/>
    <w:rsid w:val="00364D30"/>
    <w:rsid w:val="00365CF6"/>
    <w:rsid w:val="0038227D"/>
    <w:rsid w:val="003835E1"/>
    <w:rsid w:val="00387884"/>
    <w:rsid w:val="003C3091"/>
    <w:rsid w:val="003E6D0D"/>
    <w:rsid w:val="003F0F86"/>
    <w:rsid w:val="003F6FBF"/>
    <w:rsid w:val="00410904"/>
    <w:rsid w:val="004128EF"/>
    <w:rsid w:val="00415D0F"/>
    <w:rsid w:val="00440313"/>
    <w:rsid w:val="00445436"/>
    <w:rsid w:val="00463197"/>
    <w:rsid w:val="00484272"/>
    <w:rsid w:val="004848F7"/>
    <w:rsid w:val="00491F4E"/>
    <w:rsid w:val="004940A9"/>
    <w:rsid w:val="00497E51"/>
    <w:rsid w:val="004A7FEC"/>
    <w:rsid w:val="00530894"/>
    <w:rsid w:val="00533866"/>
    <w:rsid w:val="00541D35"/>
    <w:rsid w:val="00551AE0"/>
    <w:rsid w:val="00596A23"/>
    <w:rsid w:val="005A26D1"/>
    <w:rsid w:val="005B67A5"/>
    <w:rsid w:val="005F0761"/>
    <w:rsid w:val="005F3C0B"/>
    <w:rsid w:val="00602C20"/>
    <w:rsid w:val="006156E5"/>
    <w:rsid w:val="00620B5C"/>
    <w:rsid w:val="00671537"/>
    <w:rsid w:val="00680A6A"/>
    <w:rsid w:val="00680CB7"/>
    <w:rsid w:val="006A0C7F"/>
    <w:rsid w:val="006B102C"/>
    <w:rsid w:val="006E5315"/>
    <w:rsid w:val="006F38AC"/>
    <w:rsid w:val="007103EA"/>
    <w:rsid w:val="007160FE"/>
    <w:rsid w:val="00746BAC"/>
    <w:rsid w:val="00767A55"/>
    <w:rsid w:val="00775198"/>
    <w:rsid w:val="0078160B"/>
    <w:rsid w:val="00783834"/>
    <w:rsid w:val="00784C1E"/>
    <w:rsid w:val="00796A23"/>
    <w:rsid w:val="007A21D9"/>
    <w:rsid w:val="007B38F7"/>
    <w:rsid w:val="007D0720"/>
    <w:rsid w:val="007D0EA6"/>
    <w:rsid w:val="007E32F9"/>
    <w:rsid w:val="007F7F21"/>
    <w:rsid w:val="008248CD"/>
    <w:rsid w:val="00833FA3"/>
    <w:rsid w:val="00845482"/>
    <w:rsid w:val="008821C8"/>
    <w:rsid w:val="008828BD"/>
    <w:rsid w:val="008847ED"/>
    <w:rsid w:val="008E1154"/>
    <w:rsid w:val="00904429"/>
    <w:rsid w:val="00912ABE"/>
    <w:rsid w:val="00964E8B"/>
    <w:rsid w:val="0098146E"/>
    <w:rsid w:val="009B1C6D"/>
    <w:rsid w:val="009B2F66"/>
    <w:rsid w:val="009E5235"/>
    <w:rsid w:val="00A03184"/>
    <w:rsid w:val="00A32E98"/>
    <w:rsid w:val="00A40725"/>
    <w:rsid w:val="00A55B1B"/>
    <w:rsid w:val="00A62E74"/>
    <w:rsid w:val="00A73B99"/>
    <w:rsid w:val="00A920E4"/>
    <w:rsid w:val="00AD3C21"/>
    <w:rsid w:val="00AE7A84"/>
    <w:rsid w:val="00B10D37"/>
    <w:rsid w:val="00B22A93"/>
    <w:rsid w:val="00B73066"/>
    <w:rsid w:val="00B74D6F"/>
    <w:rsid w:val="00B8745B"/>
    <w:rsid w:val="00BA18F9"/>
    <w:rsid w:val="00BF09C4"/>
    <w:rsid w:val="00BF4102"/>
    <w:rsid w:val="00BF5B05"/>
    <w:rsid w:val="00BF681F"/>
    <w:rsid w:val="00C072D7"/>
    <w:rsid w:val="00C543E8"/>
    <w:rsid w:val="00C70801"/>
    <w:rsid w:val="00CA1734"/>
    <w:rsid w:val="00CA2A39"/>
    <w:rsid w:val="00CC497B"/>
    <w:rsid w:val="00CD1B3D"/>
    <w:rsid w:val="00CD2605"/>
    <w:rsid w:val="00CD2FA2"/>
    <w:rsid w:val="00CE0E37"/>
    <w:rsid w:val="00D13273"/>
    <w:rsid w:val="00D264EF"/>
    <w:rsid w:val="00D4450F"/>
    <w:rsid w:val="00D67BEE"/>
    <w:rsid w:val="00D81DEB"/>
    <w:rsid w:val="00D81F96"/>
    <w:rsid w:val="00DD1B34"/>
    <w:rsid w:val="00DD5584"/>
    <w:rsid w:val="00DF01B3"/>
    <w:rsid w:val="00E013B6"/>
    <w:rsid w:val="00E03F6E"/>
    <w:rsid w:val="00E106B5"/>
    <w:rsid w:val="00E156BF"/>
    <w:rsid w:val="00E26611"/>
    <w:rsid w:val="00E33D4B"/>
    <w:rsid w:val="00E40057"/>
    <w:rsid w:val="00E7101A"/>
    <w:rsid w:val="00E80CE5"/>
    <w:rsid w:val="00EE28F4"/>
    <w:rsid w:val="00EE4649"/>
    <w:rsid w:val="00F14461"/>
    <w:rsid w:val="00F22637"/>
    <w:rsid w:val="00F22994"/>
    <w:rsid w:val="00F2526B"/>
    <w:rsid w:val="00F26440"/>
    <w:rsid w:val="00F35F90"/>
    <w:rsid w:val="00F74C0D"/>
    <w:rsid w:val="00F9214B"/>
    <w:rsid w:val="00F93920"/>
    <w:rsid w:val="00FF2294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248CD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48C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874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register-cardval">
    <w:name w:val="register-card__val"/>
    <w:rsid w:val="00CA2A39"/>
  </w:style>
  <w:style w:type="numbering" w:customStyle="1" w:styleId="1">
    <w:name w:val="Нет списка1"/>
    <w:next w:val="a2"/>
    <w:uiPriority w:val="99"/>
    <w:semiHidden/>
    <w:unhideWhenUsed/>
    <w:rsid w:val="001E4413"/>
  </w:style>
  <w:style w:type="paragraph" w:customStyle="1" w:styleId="Style1">
    <w:name w:val="Style1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E4413"/>
    <w:pPr>
      <w:widowControl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E4413"/>
    <w:pPr>
      <w:widowControl w:val="0"/>
      <w:adjustRightInd w:val="0"/>
      <w:spacing w:line="289" w:lineRule="exact"/>
      <w:ind w:firstLine="54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1E4413"/>
    <w:pPr>
      <w:widowControl w:val="0"/>
      <w:adjustRightInd w:val="0"/>
      <w:spacing w:line="284" w:lineRule="exact"/>
      <w:ind w:firstLine="76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1E4413"/>
    <w:pPr>
      <w:widowControl w:val="0"/>
      <w:adjustRightInd w:val="0"/>
      <w:spacing w:line="266" w:lineRule="exact"/>
      <w:ind w:firstLine="715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1E4413"/>
    <w:pPr>
      <w:widowControl w:val="0"/>
      <w:adjustRightInd w:val="0"/>
      <w:spacing w:line="254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1E4413"/>
    <w:pPr>
      <w:widowControl w:val="0"/>
      <w:adjustRightInd w:val="0"/>
      <w:spacing w:line="291" w:lineRule="exact"/>
      <w:ind w:firstLine="706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E4413"/>
    <w:pPr>
      <w:widowControl w:val="0"/>
      <w:adjustRightInd w:val="0"/>
      <w:spacing w:line="283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1E4413"/>
    <w:pPr>
      <w:widowControl w:val="0"/>
      <w:adjustRightInd w:val="0"/>
      <w:spacing w:line="283" w:lineRule="exact"/>
      <w:ind w:firstLine="706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1E4413"/>
    <w:pPr>
      <w:widowControl w:val="0"/>
      <w:adjustRightInd w:val="0"/>
      <w:spacing w:line="293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1E4413"/>
    <w:pPr>
      <w:widowControl w:val="0"/>
      <w:adjustRightInd w:val="0"/>
      <w:spacing w:line="283" w:lineRule="exact"/>
      <w:ind w:firstLine="73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1E4413"/>
    <w:pPr>
      <w:widowControl w:val="0"/>
      <w:adjustRightInd w:val="0"/>
      <w:spacing w:line="254" w:lineRule="exact"/>
      <w:ind w:firstLine="643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E4413"/>
    <w:pPr>
      <w:widowControl w:val="0"/>
      <w:adjustRightInd w:val="0"/>
      <w:spacing w:line="254" w:lineRule="exact"/>
      <w:ind w:firstLine="749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E4413"/>
    <w:pPr>
      <w:widowControl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1E4413"/>
    <w:pPr>
      <w:widowControl w:val="0"/>
      <w:adjustRightInd w:val="0"/>
      <w:spacing w:line="288" w:lineRule="exact"/>
      <w:ind w:firstLine="662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1E4413"/>
    <w:pPr>
      <w:widowControl w:val="0"/>
      <w:adjustRightInd w:val="0"/>
      <w:spacing w:line="254" w:lineRule="exact"/>
      <w:ind w:firstLine="1541"/>
    </w:pPr>
    <w:rPr>
      <w:sz w:val="24"/>
      <w:szCs w:val="24"/>
    </w:rPr>
  </w:style>
  <w:style w:type="character" w:customStyle="1" w:styleId="FontStyle21">
    <w:name w:val="Font Style21"/>
    <w:uiPriority w:val="99"/>
    <w:rsid w:val="001E441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sid w:val="001E441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1E4413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sid w:val="001E4413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sid w:val="001E441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1E4413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9">
    <w:name w:val="Hyperlink"/>
    <w:uiPriority w:val="99"/>
    <w:rsid w:val="001E4413"/>
    <w:rPr>
      <w:rFonts w:cs="Times New Roman"/>
      <w:color w:val="0066CC"/>
      <w:u w:val="single"/>
    </w:rPr>
  </w:style>
  <w:style w:type="paragraph" w:styleId="aa">
    <w:name w:val="Body Text"/>
    <w:basedOn w:val="a"/>
    <w:link w:val="ab"/>
    <w:uiPriority w:val="99"/>
    <w:rsid w:val="001E4413"/>
    <w:pPr>
      <w:suppressAutoHyphens/>
      <w:autoSpaceDE/>
      <w:autoSpaceDN/>
      <w:spacing w:after="120"/>
    </w:pPr>
    <w:rPr>
      <w:sz w:val="24"/>
      <w:szCs w:val="24"/>
      <w:lang w:val="x-none" w:eastAsia="ar-SA"/>
    </w:rPr>
  </w:style>
  <w:style w:type="character" w:customStyle="1" w:styleId="ab">
    <w:name w:val="Основной текст Знак"/>
    <w:link w:val="aa"/>
    <w:uiPriority w:val="99"/>
    <w:rsid w:val="001E4413"/>
    <w:rPr>
      <w:rFonts w:ascii="Times New Roman" w:hAnsi="Times New Roman"/>
      <w:sz w:val="24"/>
      <w:szCs w:val="24"/>
      <w:lang w:val="x-none" w:eastAsia="ar-SA"/>
    </w:rPr>
  </w:style>
  <w:style w:type="table" w:styleId="ac">
    <w:name w:val="Table Grid"/>
    <w:basedOn w:val="a1"/>
    <w:uiPriority w:val="39"/>
    <w:rsid w:val="001E4413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1E4413"/>
    <w:rPr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1E4413"/>
    <w:rPr>
      <w:rFonts w:ascii="Times New Roman" w:hAnsi="Times New Roman"/>
      <w:lang w:val="x-none" w:eastAsia="x-none"/>
    </w:rPr>
  </w:style>
  <w:style w:type="character" w:styleId="af">
    <w:name w:val="endnote reference"/>
    <w:uiPriority w:val="99"/>
    <w:rsid w:val="001E441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p365.ru/reestr?egrp=51:10:0020504: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7752</Words>
  <Characters>44190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51839</CharactersWithSpaces>
  <SharedDoc>false</SharedDoc>
  <HLinks>
    <vt:vector size="6" baseType="variant">
      <vt:variant>
        <vt:i4>1966145</vt:i4>
      </vt:variant>
      <vt:variant>
        <vt:i4>0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cp:lastModifiedBy>Иваненко Ольга Ивановна</cp:lastModifiedBy>
  <cp:revision>4</cp:revision>
  <cp:lastPrinted>2020-02-12T08:34:00Z</cp:lastPrinted>
  <dcterms:created xsi:type="dcterms:W3CDTF">2020-02-25T08:25:00Z</dcterms:created>
  <dcterms:modified xsi:type="dcterms:W3CDTF">2020-02-27T13:19:00Z</dcterms:modified>
</cp:coreProperties>
</file>