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370" w:rsidRPr="00293948" w:rsidRDefault="00546370" w:rsidP="00E71079">
      <w:pPr>
        <w:ind w:left="3402"/>
        <w:rPr>
          <w:sz w:val="20"/>
          <w:szCs w:val="20"/>
        </w:rPr>
      </w:pPr>
      <w:bookmarkStart w:id="0" w:name="_GoBack"/>
      <w:bookmarkEnd w:id="0"/>
      <w:r w:rsidRPr="00293948">
        <w:rPr>
          <w:sz w:val="20"/>
          <w:szCs w:val="20"/>
        </w:rPr>
        <w:t>Приложение № 5</w:t>
      </w:r>
    </w:p>
    <w:p w:rsidR="00546370" w:rsidRPr="00293948" w:rsidRDefault="00546370" w:rsidP="00E71079">
      <w:pPr>
        <w:ind w:left="3402"/>
        <w:jc w:val="both"/>
        <w:rPr>
          <w:sz w:val="20"/>
          <w:szCs w:val="20"/>
        </w:rPr>
      </w:pPr>
      <w:r w:rsidRPr="00293948">
        <w:rPr>
          <w:sz w:val="20"/>
          <w:szCs w:val="20"/>
        </w:rPr>
        <w:t>к конкурсной документации на проведение открытого конкурса по отбору управляющей организации для управления многоквартирным домом</w:t>
      </w:r>
    </w:p>
    <w:p w:rsidR="00DE77BD" w:rsidRDefault="00DE77BD" w:rsidP="00E71079">
      <w:pPr>
        <w:ind w:left="3402"/>
        <w:rPr>
          <w:b/>
        </w:rPr>
      </w:pPr>
    </w:p>
    <w:p w:rsidR="00293948" w:rsidRDefault="00293948" w:rsidP="00293948">
      <w:pPr>
        <w:ind w:left="5103"/>
        <w:rPr>
          <w:sz w:val="20"/>
          <w:szCs w:val="20"/>
        </w:rPr>
      </w:pPr>
    </w:p>
    <w:p w:rsidR="0089119E" w:rsidRPr="00B522EA" w:rsidRDefault="0089119E" w:rsidP="00293948">
      <w:pPr>
        <w:jc w:val="center"/>
        <w:rPr>
          <w:b/>
        </w:rPr>
      </w:pPr>
      <w:r w:rsidRPr="00B522EA">
        <w:rPr>
          <w:b/>
        </w:rPr>
        <w:t xml:space="preserve">ИНСТРУКЦИЯ </w:t>
      </w:r>
    </w:p>
    <w:p w:rsidR="009356B3" w:rsidRPr="00B522EA" w:rsidRDefault="000A68A6" w:rsidP="009356B3">
      <w:pPr>
        <w:jc w:val="center"/>
        <w:rPr>
          <w:b/>
        </w:rPr>
      </w:pPr>
      <w:r w:rsidRPr="00B522EA">
        <w:rPr>
          <w:b/>
        </w:rPr>
        <w:t>п</w:t>
      </w:r>
      <w:r w:rsidR="009356B3" w:rsidRPr="00B522EA">
        <w:rPr>
          <w:b/>
        </w:rPr>
        <w:t>о заполнению заявки на участие в конкурсе</w:t>
      </w:r>
    </w:p>
    <w:p w:rsidR="00DE77BD" w:rsidRPr="00B522EA" w:rsidRDefault="00DE77BD" w:rsidP="00176750">
      <w:pPr>
        <w:jc w:val="center"/>
        <w:rPr>
          <w:b/>
        </w:rPr>
      </w:pPr>
    </w:p>
    <w:p w:rsidR="00802437" w:rsidRPr="00B522EA" w:rsidRDefault="00176750" w:rsidP="00176750">
      <w:pPr>
        <w:jc w:val="center"/>
        <w:rPr>
          <w:b/>
        </w:rPr>
      </w:pPr>
      <w:r w:rsidRPr="00B522EA">
        <w:rPr>
          <w:b/>
        </w:rPr>
        <w:t>1. Заявление об участии в конкурсе</w:t>
      </w:r>
    </w:p>
    <w:p w:rsidR="00802437" w:rsidRPr="00B522EA" w:rsidRDefault="00176750" w:rsidP="003D4C5E">
      <w:pPr>
        <w:ind w:firstLine="708"/>
        <w:jc w:val="both"/>
      </w:pPr>
      <w:r w:rsidRPr="00B522EA">
        <w:t xml:space="preserve">1. </w:t>
      </w:r>
      <w:r w:rsidR="00802437" w:rsidRPr="00B522EA">
        <w:t xml:space="preserve">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от полного наименования, фирменное наименование указывается после полного наименования юридического лица. Индивидуальные предприниматели указывают полностью свою фамилию, имя и отчество, а также реквизиты документа, удостоверяющего личность (серию и номер документа, дату его выдачи, орган, осуществивший выдачу документа). Индивидуальные предприниматели – граждане Российской Федерации указывают реквизиты паспорта гражданина РФ. </w:t>
      </w:r>
    </w:p>
    <w:p w:rsidR="00802437" w:rsidRPr="00B522EA" w:rsidRDefault="00176750" w:rsidP="003D4C5E">
      <w:pPr>
        <w:ind w:firstLine="708"/>
        <w:jc w:val="both"/>
      </w:pPr>
      <w:r w:rsidRPr="00B522EA">
        <w:t xml:space="preserve">2. </w:t>
      </w:r>
      <w:r w:rsidR="00802437" w:rsidRPr="00B522EA">
        <w:t>Местонахождение юридического лица и индивидуального предпринимателя указываются в точном соответствии с данными, содержащимися в Едином государственном реестре юридических лиц и Едином государственном реестре индивидуальных предпринимателей. В случае</w:t>
      </w:r>
      <w:proofErr w:type="gramStart"/>
      <w:r w:rsidR="00802437" w:rsidRPr="00B522EA">
        <w:t>,</w:t>
      </w:r>
      <w:proofErr w:type="gramEnd"/>
      <w:r w:rsidR="00802437" w:rsidRPr="00B522EA">
        <w:t xml:space="preserve"> если фактический адрес местонахождения юридического лица или индивидуального предпринимателя отличается от адреса, указанного в Едином государственном реестре, необходимо указать адрес фактического местонахождения. </w:t>
      </w:r>
    </w:p>
    <w:p w:rsidR="00802437" w:rsidRPr="00B522EA" w:rsidRDefault="00176750" w:rsidP="003D4C5E">
      <w:pPr>
        <w:ind w:firstLine="708"/>
        <w:jc w:val="both"/>
      </w:pPr>
      <w:r w:rsidRPr="00B522EA">
        <w:t>3.</w:t>
      </w:r>
      <w:r w:rsidR="00802437" w:rsidRPr="00B522EA">
        <w:t xml:space="preserve"> Претендент указывает также номер телефона для связи с ним организатора конкурса, конкурсной комиссии или специализированной организации. В номере телефона необходимо указать код населенного пункта, для иностранных юридических лиц и предпринимателей – также код страны. </w:t>
      </w:r>
    </w:p>
    <w:p w:rsidR="0089119E" w:rsidRPr="00B522EA" w:rsidRDefault="00176750" w:rsidP="003D4C5E">
      <w:pPr>
        <w:ind w:firstLine="708"/>
        <w:jc w:val="both"/>
      </w:pPr>
      <w:r w:rsidRPr="00B522EA">
        <w:t>4.</w:t>
      </w:r>
      <w:r w:rsidR="00802437" w:rsidRPr="00B522EA">
        <w:t xml:space="preserve"> В заявке указывается номер </w:t>
      </w:r>
      <w:proofErr w:type="gramStart"/>
      <w:r w:rsidR="00802437" w:rsidRPr="00B522EA">
        <w:t>лота</w:t>
      </w:r>
      <w:proofErr w:type="gramEnd"/>
      <w:r w:rsidR="00802437" w:rsidRPr="00B522EA">
        <w:t xml:space="preserve"> а также адрес</w:t>
      </w:r>
      <w:r w:rsidR="0089119E" w:rsidRPr="00B522EA">
        <w:t xml:space="preserve"> мног</w:t>
      </w:r>
      <w:r w:rsidR="00F70080" w:rsidRPr="00B522EA">
        <w:t>оквартирного дома, входящего в</w:t>
      </w:r>
      <w:r w:rsidR="00802437" w:rsidRPr="00B522EA">
        <w:t xml:space="preserve"> лот (сведения содержатся в конкурсной документации). </w:t>
      </w:r>
    </w:p>
    <w:p w:rsidR="008675EF" w:rsidRPr="00B522EA" w:rsidRDefault="00176750" w:rsidP="00C00231">
      <w:pPr>
        <w:ind w:firstLine="708"/>
        <w:jc w:val="both"/>
      </w:pPr>
      <w:r w:rsidRPr="00B522EA">
        <w:t>5. Реквизиты банковского счета для возврата денежных средств, внесенных в качестве обеспечения заявки на участие в конкурсе, указываются претендентом по следующей форме: № расчетного счета, наименование банка с указанием его местонахождения и организационно-правовой формы, номер корреспондентского счета банка, ИНН банка, БИК банка. Необходимо также указать наименование получателя.</w:t>
      </w:r>
    </w:p>
    <w:p w:rsidR="008675EF" w:rsidRPr="00B522EA" w:rsidRDefault="008675EF" w:rsidP="00176750">
      <w:pPr>
        <w:spacing w:line="240" w:lineRule="atLeast"/>
        <w:jc w:val="center"/>
        <w:rPr>
          <w:b/>
        </w:rPr>
      </w:pPr>
    </w:p>
    <w:p w:rsidR="00176750" w:rsidRPr="00B522EA" w:rsidRDefault="00176750" w:rsidP="00176750">
      <w:pPr>
        <w:spacing w:line="240" w:lineRule="atLeast"/>
        <w:jc w:val="center"/>
        <w:rPr>
          <w:b/>
        </w:rPr>
      </w:pPr>
      <w:r w:rsidRPr="00B522EA">
        <w:rPr>
          <w:b/>
        </w:rPr>
        <w:t xml:space="preserve">2. </w:t>
      </w:r>
      <w:r w:rsidRPr="00B522EA">
        <w:t> </w:t>
      </w:r>
      <w:r w:rsidRPr="00B522EA">
        <w:rPr>
          <w:b/>
        </w:rPr>
        <w:t>Предложения претендента</w:t>
      </w:r>
    </w:p>
    <w:p w:rsidR="00176750" w:rsidRPr="00B522EA" w:rsidRDefault="00176750" w:rsidP="00176750">
      <w:pPr>
        <w:spacing w:line="240" w:lineRule="atLeast"/>
        <w:jc w:val="center"/>
        <w:rPr>
          <w:b/>
        </w:rPr>
      </w:pPr>
      <w:r w:rsidRPr="00B522EA">
        <w:rPr>
          <w:b/>
        </w:rPr>
        <w:t>по условиям договора управления многоквартирным домом</w:t>
      </w:r>
    </w:p>
    <w:p w:rsidR="00176750" w:rsidRPr="00B522EA" w:rsidRDefault="00E3352A" w:rsidP="003D4C5E">
      <w:pPr>
        <w:ind w:firstLine="360"/>
        <w:jc w:val="both"/>
      </w:pPr>
      <w:r w:rsidRPr="00B522EA">
        <w:t>2.</w:t>
      </w:r>
      <w:r w:rsidR="003D4C5E" w:rsidRPr="00B522EA">
        <w:t xml:space="preserve">1. </w:t>
      </w:r>
      <w:r w:rsidR="00176750" w:rsidRPr="00B522EA">
        <w:t xml:space="preserve">В пустых строках указываются предложения претендента о способе внесения платы  за содержание и ремонт жилого </w:t>
      </w:r>
      <w:r w:rsidR="003D4C5E" w:rsidRPr="00B522EA">
        <w:t>помещения,</w:t>
      </w:r>
      <w:r w:rsidR="00176750" w:rsidRPr="00B522EA">
        <w:t xml:space="preserve"> и коммунальные услуги нанимателями и собственниками помещений в многоквартирных домах, являющихся объектами конкурса. Описание способа внесения платежей делается в произвольной форме. К числу способов внесения платежей, в частности, относятся:</w:t>
      </w:r>
    </w:p>
    <w:p w:rsidR="00176750" w:rsidRPr="00B522EA" w:rsidRDefault="00176750" w:rsidP="00E3352A">
      <w:pPr>
        <w:ind w:firstLine="360"/>
        <w:jc w:val="both"/>
      </w:pPr>
      <w:r w:rsidRPr="00B522EA">
        <w:t>- внесение платежей наличными в кассу управляющей организации;</w:t>
      </w:r>
    </w:p>
    <w:p w:rsidR="00176750" w:rsidRPr="00B522EA" w:rsidRDefault="00176750" w:rsidP="00176750">
      <w:pPr>
        <w:ind w:left="360"/>
        <w:jc w:val="both"/>
      </w:pPr>
      <w:r w:rsidRPr="00B522EA">
        <w:t>- внесение платежей путем перечисления денежных средств на расчетный счет управляющей организации безналичным путем с лицевого (текущего, расчетного) счета гражданина в банке;</w:t>
      </w:r>
    </w:p>
    <w:p w:rsidR="00176750" w:rsidRPr="00B522EA" w:rsidRDefault="00176750" w:rsidP="00176750">
      <w:pPr>
        <w:ind w:left="360"/>
        <w:jc w:val="both"/>
      </w:pPr>
      <w:r w:rsidRPr="00B522EA">
        <w:t>- оплата посредством почтовых переводов;</w:t>
      </w:r>
    </w:p>
    <w:p w:rsidR="00176750" w:rsidRPr="00B522EA" w:rsidRDefault="00E3352A" w:rsidP="00176750">
      <w:pPr>
        <w:ind w:left="360"/>
        <w:jc w:val="both"/>
      </w:pPr>
      <w:r w:rsidRPr="00B522EA">
        <w:t xml:space="preserve">- </w:t>
      </w:r>
      <w:r w:rsidR="00176750" w:rsidRPr="00B522EA">
        <w:t xml:space="preserve">оплата услуг путем поручения о безналичном перечислении банку после внесения наличных денежных средств и т.д. </w:t>
      </w:r>
    </w:p>
    <w:p w:rsidR="00293948" w:rsidRPr="00B522EA" w:rsidRDefault="003D4C5E" w:rsidP="00C00231">
      <w:pPr>
        <w:ind w:firstLine="360"/>
        <w:jc w:val="both"/>
      </w:pPr>
      <w:r w:rsidRPr="00B522EA">
        <w:t>2.</w:t>
      </w:r>
      <w:r w:rsidR="00E3352A" w:rsidRPr="00B522EA">
        <w:t>2.</w:t>
      </w:r>
      <w:r w:rsidRPr="00B522EA">
        <w:t xml:space="preserve"> </w:t>
      </w:r>
      <w:r w:rsidR="002A759A" w:rsidRPr="00B522EA">
        <w:t>Реквизиты банковского счета для зачисления поступивших платежей за содержание и ремонт жил</w:t>
      </w:r>
      <w:r w:rsidRPr="00B522EA">
        <w:t>ого помещения,</w:t>
      </w:r>
      <w:r w:rsidR="002A759A" w:rsidRPr="00B522EA">
        <w:t xml:space="preserve"> и коммунальные услуги указываются аналогично порядку, указанному в п. 5 раздела 1 настоящей Инструкции.</w:t>
      </w:r>
    </w:p>
    <w:p w:rsidR="00E3352A" w:rsidRPr="00B522EA" w:rsidRDefault="002A759A" w:rsidP="00E3352A">
      <w:pPr>
        <w:ind w:left="360"/>
        <w:jc w:val="center"/>
        <w:rPr>
          <w:b/>
        </w:rPr>
      </w:pPr>
      <w:r w:rsidRPr="00B522EA">
        <w:rPr>
          <w:b/>
        </w:rPr>
        <w:t xml:space="preserve">3. </w:t>
      </w:r>
      <w:r w:rsidR="008B2AC4" w:rsidRPr="00B522EA">
        <w:rPr>
          <w:b/>
        </w:rPr>
        <w:t xml:space="preserve"> Перечень прилагаемых к заявке документов</w:t>
      </w:r>
    </w:p>
    <w:p w:rsidR="008B2AC4" w:rsidRPr="00B522EA" w:rsidRDefault="008B2AC4" w:rsidP="00E3352A">
      <w:pPr>
        <w:ind w:firstLine="360"/>
        <w:jc w:val="both"/>
      </w:pPr>
      <w:r w:rsidRPr="00B522EA">
        <w:t>3.1.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представляется в оригинале или в копии. Копия должна быть заверенной налоговым органом, предоставившим выписку, или нотариально. Дата выдачи выписки налоговым органом должна предшествовать дате подачи заявки не более</w:t>
      </w:r>
      <w:proofErr w:type="gramStart"/>
      <w:r w:rsidRPr="00B522EA">
        <w:t>,</w:t>
      </w:r>
      <w:proofErr w:type="gramEnd"/>
      <w:r w:rsidRPr="00B522EA">
        <w:t xml:space="preserve"> чем на 30 дней.  </w:t>
      </w:r>
      <w:r w:rsidRPr="00B522EA">
        <w:lastRenderedPageBreak/>
        <w:t xml:space="preserve">Претендент указывает в заявке наименование представленного документа (если представляется копия, то указывается слово « заверенная … копия»), а также дату его выдачи и орган, выдавший выписку. </w:t>
      </w:r>
      <w:r w:rsidR="00EB4413" w:rsidRPr="00B522EA">
        <w:t>Обязательному указанию подлежит количество листов, на которых представлен документ.</w:t>
      </w:r>
    </w:p>
    <w:p w:rsidR="008B2AC4" w:rsidRPr="00B522EA" w:rsidRDefault="008B2AC4" w:rsidP="008B2AC4">
      <w:pPr>
        <w:spacing w:line="240" w:lineRule="atLeast"/>
        <w:ind w:firstLine="709"/>
        <w:jc w:val="both"/>
      </w:pPr>
      <w:r w:rsidRPr="00B522EA">
        <w:t xml:space="preserve">3.2.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 Полномочия лица, имеющего право действовать от имени юридического лица без доверенности, подтверждаются выпиской из единого государственного реестра юридических лиц. Если от имени юридического лица или индивидуального предпринимателя действует лицо на основании доверенности, необходимо приложить оригинал </w:t>
      </w:r>
      <w:r w:rsidR="00EB4413" w:rsidRPr="00B522EA">
        <w:t xml:space="preserve">такой </w:t>
      </w:r>
      <w:r w:rsidRPr="00B522EA">
        <w:t>доверенности</w:t>
      </w:r>
      <w:r w:rsidR="00EB4413" w:rsidRPr="00B522EA">
        <w:t xml:space="preserve">. Допускается предоставление нотариально заверенной копии доверенности при условии, что оригинал доверенности будет предъявлен представителю организатора конкурса или членам конкурсной комиссии. Реквизиты доверенности, подлежащие указанию в заявке: дата и место составления доверенности, срок действия доверенности. Если доверенность выдана в порядке передоверия полномочий, необходимо указать основания возникновения полномочий лица, передоверившего представительство. </w:t>
      </w:r>
    </w:p>
    <w:p w:rsidR="00EB4413" w:rsidRPr="00B522EA" w:rsidRDefault="00EB4413" w:rsidP="008B2AC4">
      <w:pPr>
        <w:spacing w:line="240" w:lineRule="atLeast"/>
        <w:ind w:firstLine="709"/>
        <w:jc w:val="both"/>
      </w:pPr>
      <w:r w:rsidRPr="00B522EA">
        <w:t>3.3. В качестве документов, подтверждающих внесение денежных сре</w:t>
      </w:r>
      <w:proofErr w:type="gramStart"/>
      <w:r w:rsidRPr="00B522EA">
        <w:t>дств в к</w:t>
      </w:r>
      <w:proofErr w:type="gramEnd"/>
      <w:r w:rsidRPr="00B522EA">
        <w:t>ачестве обеспечения заявки на участие в конкурсе, рассматриваются копии или оригиналы платежных поручений с отметкой банка о принятии к исполнению, квитанции о приеме наличных для последующего перечисления на расчетный счет организатора конкурса. В заявку об участии в конкурсе вносятся дата и номер платежного документа</w:t>
      </w:r>
      <w:r w:rsidR="00B3444F" w:rsidRPr="00B522EA">
        <w:t>,</w:t>
      </w:r>
      <w:r w:rsidRPr="00B522EA">
        <w:t xml:space="preserve"> а также сумма денежных средств, перечисленных по указанным документам. </w:t>
      </w:r>
      <w:r w:rsidRPr="00B522EA">
        <w:rPr>
          <w:i/>
        </w:rPr>
        <w:t xml:space="preserve">Например: платежное поручение № </w:t>
      </w:r>
      <w:r w:rsidR="00885B70" w:rsidRPr="00B522EA">
        <w:rPr>
          <w:i/>
        </w:rPr>
        <w:t>1</w:t>
      </w:r>
      <w:r w:rsidRPr="00B522EA">
        <w:rPr>
          <w:i/>
        </w:rPr>
        <w:t xml:space="preserve"> от </w:t>
      </w:r>
      <w:r w:rsidR="00885B70" w:rsidRPr="00B522EA">
        <w:rPr>
          <w:i/>
        </w:rPr>
        <w:t>3</w:t>
      </w:r>
      <w:r w:rsidRPr="00B522EA">
        <w:rPr>
          <w:i/>
        </w:rPr>
        <w:t>1.</w:t>
      </w:r>
      <w:r w:rsidR="00546370" w:rsidRPr="00B522EA">
        <w:rPr>
          <w:i/>
        </w:rPr>
        <w:t>01</w:t>
      </w:r>
      <w:r w:rsidRPr="00B522EA">
        <w:rPr>
          <w:i/>
        </w:rPr>
        <w:t>.</w:t>
      </w:r>
      <w:r w:rsidR="00546370" w:rsidRPr="00B522EA">
        <w:rPr>
          <w:i/>
        </w:rPr>
        <w:t>2013</w:t>
      </w:r>
      <w:r w:rsidR="008675EF" w:rsidRPr="00B522EA">
        <w:rPr>
          <w:i/>
        </w:rPr>
        <w:t xml:space="preserve"> </w:t>
      </w:r>
      <w:r w:rsidRPr="00B522EA">
        <w:rPr>
          <w:i/>
        </w:rPr>
        <w:t>года на сумму 400 рублей 00 копеек.</w:t>
      </w:r>
    </w:p>
    <w:p w:rsidR="00EB4413" w:rsidRPr="00B522EA" w:rsidRDefault="00EB4413" w:rsidP="005E5E29">
      <w:pPr>
        <w:spacing w:line="240" w:lineRule="atLeast"/>
        <w:ind w:firstLine="709"/>
        <w:jc w:val="both"/>
      </w:pPr>
      <w:r w:rsidRPr="00B522EA">
        <w:t xml:space="preserve">3.4.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w:t>
      </w:r>
      <w:r w:rsidR="005E5E29" w:rsidRPr="00B522EA">
        <w:t>о</w:t>
      </w:r>
      <w:r w:rsidRPr="00B522EA">
        <w:t xml:space="preserve">существляющим выполнение работ, оказание услуг, предусмотренных договором управления многоквартирным домом. </w:t>
      </w:r>
    </w:p>
    <w:p w:rsidR="007D7A7A" w:rsidRPr="00B522EA" w:rsidRDefault="005D4E56" w:rsidP="005D4E56">
      <w:pPr>
        <w:spacing w:line="240" w:lineRule="atLeast"/>
        <w:ind w:firstLine="709"/>
        <w:jc w:val="both"/>
      </w:pPr>
      <w:r w:rsidRPr="00B522EA">
        <w:t>Д</w:t>
      </w:r>
      <w:r w:rsidR="005E5E29" w:rsidRPr="00B522EA">
        <w:t>оговор</w:t>
      </w:r>
      <w:r w:rsidRPr="00B522EA">
        <w:t>ом</w:t>
      </w:r>
      <w:r w:rsidR="005E5E29" w:rsidRPr="00B522EA">
        <w:t xml:space="preserve"> управления многоквартирным домом </w:t>
      </w:r>
      <w:r w:rsidRPr="00B522EA">
        <w:t xml:space="preserve">предусмотрено выполнение </w:t>
      </w:r>
      <w:r w:rsidR="005E5E29" w:rsidRPr="00B522EA">
        <w:t>работ, оказание услуг, для выполнени</w:t>
      </w:r>
      <w:r w:rsidRPr="00B522EA">
        <w:t>я</w:t>
      </w:r>
      <w:r w:rsidR="005E5E29" w:rsidRPr="00B522EA">
        <w:t xml:space="preserve"> которых требуются специальные разрешения</w:t>
      </w:r>
      <w:r w:rsidRPr="00B522EA">
        <w:t xml:space="preserve"> (допуски к работам и пр.). Организации, направляющей заявку, необходимо к</w:t>
      </w:r>
      <w:r w:rsidR="007D7A7A" w:rsidRPr="00B522EA">
        <w:t xml:space="preserve"> заявк</w:t>
      </w:r>
      <w:r w:rsidR="00B3444F" w:rsidRPr="00B522EA">
        <w:t xml:space="preserve">е на участие в конкурсе </w:t>
      </w:r>
      <w:r w:rsidRPr="00B522EA">
        <w:t>приложить заверенные</w:t>
      </w:r>
      <w:r w:rsidR="00B3444F" w:rsidRPr="00B522EA">
        <w:t xml:space="preserve"> копии документов</w:t>
      </w:r>
      <w:r w:rsidR="007D7A7A" w:rsidRPr="00B522EA">
        <w:t>,</w:t>
      </w:r>
      <w:r w:rsidRPr="00B522EA">
        <w:t xml:space="preserve"> подтверждающих право осуществления таких видов работ, оказания услуг. В</w:t>
      </w:r>
      <w:r w:rsidR="007D7A7A" w:rsidRPr="00B522EA">
        <w:t xml:space="preserve"> тексте</w:t>
      </w:r>
      <w:r w:rsidR="00B3444F" w:rsidRPr="00B522EA">
        <w:t xml:space="preserve"> заявки указываются реквизиты</w:t>
      </w:r>
      <w:r w:rsidRPr="00B522EA">
        <w:t xml:space="preserve"> таких документов</w:t>
      </w:r>
      <w:r w:rsidR="007D7A7A" w:rsidRPr="00B522EA">
        <w:t>: серия и номер</w:t>
      </w:r>
      <w:r w:rsidR="00B3444F" w:rsidRPr="00B522EA">
        <w:t xml:space="preserve"> (если имеются)</w:t>
      </w:r>
      <w:r w:rsidR="007D7A7A" w:rsidRPr="00B522EA">
        <w:t>, дата выдачи, срок де</w:t>
      </w:r>
      <w:r w:rsidR="00B3444F" w:rsidRPr="00B522EA">
        <w:t>йствия, орган, выдавший документ</w:t>
      </w:r>
      <w:r w:rsidR="007D7A7A" w:rsidRPr="00B522EA">
        <w:t>.</w:t>
      </w:r>
      <w:r w:rsidR="00B3444F" w:rsidRPr="00B522EA">
        <w:t xml:space="preserve"> Если </w:t>
      </w:r>
      <w:r w:rsidRPr="00B522EA">
        <w:t>у</w:t>
      </w:r>
      <w:r w:rsidR="00B3444F" w:rsidRPr="00B522EA">
        <w:t xml:space="preserve"> организации-претендента отсутствуют </w:t>
      </w:r>
      <w:r w:rsidRPr="00B522EA">
        <w:t xml:space="preserve">необходимые специальные разрешения и (или) допуски к выполнению определенных видов работ, оказания услуг, </w:t>
      </w:r>
      <w:r w:rsidR="00B3444F" w:rsidRPr="00B522EA">
        <w:t>претендент вправе представить документы, свидетельствующие о наличии предварительного договора со специализированной организацией, отвечающей предъявляемым требованиям.</w:t>
      </w:r>
    </w:p>
    <w:p w:rsidR="00B81E81" w:rsidRPr="00B522EA" w:rsidRDefault="00B81E81" w:rsidP="007D7A7A">
      <w:pPr>
        <w:spacing w:line="240" w:lineRule="atLeast"/>
        <w:ind w:firstLine="709"/>
        <w:jc w:val="both"/>
      </w:pPr>
      <w:r w:rsidRPr="00B522EA">
        <w:t xml:space="preserve">3.5. Утвержденный бухгалтерский баланс за последний год представляется в копии с отметкой налогового органа. В заявке на участие в конкурсе указывается дата составления баланса, а также количество листов, на которых представлен документ. </w:t>
      </w:r>
    </w:p>
    <w:p w:rsidR="008B2AC4" w:rsidRPr="00B522EA" w:rsidRDefault="00273719" w:rsidP="00B3444F">
      <w:pPr>
        <w:spacing w:line="240" w:lineRule="atLeast"/>
        <w:ind w:firstLine="709"/>
        <w:jc w:val="both"/>
      </w:pPr>
      <w:r w:rsidRPr="00B522EA">
        <w:t>Заявка на участие в конкурсе подписывается индивидуальным предпринимателем или руководителем исполнительного органа юридического лица и скрепляется печатью индивидуального предпринимателя (если печать имеется)</w:t>
      </w:r>
      <w:r w:rsidR="00BC19F2" w:rsidRPr="00B522EA">
        <w:t xml:space="preserve"> </w:t>
      </w:r>
      <w:r w:rsidRPr="00B522EA">
        <w:t xml:space="preserve">либо юридического лица. </w:t>
      </w:r>
    </w:p>
    <w:p w:rsidR="002A4BC3" w:rsidRPr="00B522EA" w:rsidRDefault="002A4BC3" w:rsidP="00B3444F">
      <w:pPr>
        <w:spacing w:line="240" w:lineRule="atLeast"/>
        <w:ind w:firstLine="709"/>
        <w:jc w:val="both"/>
      </w:pPr>
    </w:p>
    <w:p w:rsidR="002A4BC3" w:rsidRPr="00B522EA" w:rsidRDefault="002A4BC3" w:rsidP="00B3444F">
      <w:pPr>
        <w:spacing w:line="240" w:lineRule="atLeast"/>
        <w:ind w:firstLine="709"/>
        <w:jc w:val="both"/>
      </w:pPr>
    </w:p>
    <w:p w:rsidR="002A4BC3" w:rsidRPr="00B522EA" w:rsidRDefault="002A4BC3" w:rsidP="002A4BC3">
      <w:pPr>
        <w:spacing w:line="240" w:lineRule="atLeast"/>
        <w:ind w:firstLine="709"/>
        <w:jc w:val="center"/>
      </w:pPr>
      <w:r w:rsidRPr="00B522EA">
        <w:t>________________________</w:t>
      </w:r>
    </w:p>
    <w:sectPr w:rsidR="002A4BC3" w:rsidRPr="00B522EA" w:rsidSect="00A13CC1">
      <w:headerReference w:type="default" r:id="rId8"/>
      <w:pgSz w:w="11906" w:h="16838"/>
      <w:pgMar w:top="426" w:right="567"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C17" w:rsidRDefault="00D51C17" w:rsidP="0089119E">
      <w:r>
        <w:separator/>
      </w:r>
    </w:p>
  </w:endnote>
  <w:endnote w:type="continuationSeparator" w:id="0">
    <w:p w:rsidR="00D51C17" w:rsidRDefault="00D51C17" w:rsidP="00891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C17" w:rsidRDefault="00D51C17" w:rsidP="0089119E">
      <w:r>
        <w:separator/>
      </w:r>
    </w:p>
  </w:footnote>
  <w:footnote w:type="continuationSeparator" w:id="0">
    <w:p w:rsidR="00D51C17" w:rsidRDefault="00D51C17" w:rsidP="008911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19E" w:rsidRDefault="0089119E">
    <w:pPr>
      <w:pStyle w:val="a3"/>
      <w:jc w:val="center"/>
    </w:pPr>
    <w:r>
      <w:fldChar w:fldCharType="begin"/>
    </w:r>
    <w:r>
      <w:instrText>PAGE   \* MERGEFORMAT</w:instrText>
    </w:r>
    <w:r>
      <w:fldChar w:fldCharType="separate"/>
    </w:r>
    <w:r w:rsidR="00391AD6">
      <w:rPr>
        <w:noProof/>
      </w:rPr>
      <w:t>2</w:t>
    </w:r>
    <w:r>
      <w:fldChar w:fldCharType="end"/>
    </w:r>
  </w:p>
  <w:p w:rsidR="0089119E" w:rsidRDefault="0089119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35BD0"/>
    <w:multiLevelType w:val="hybridMultilevel"/>
    <w:tmpl w:val="AEB034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6B3"/>
    <w:rsid w:val="00054679"/>
    <w:rsid w:val="000A68A6"/>
    <w:rsid w:val="000C23BE"/>
    <w:rsid w:val="000D74DE"/>
    <w:rsid w:val="00163255"/>
    <w:rsid w:val="00176750"/>
    <w:rsid w:val="001A236D"/>
    <w:rsid w:val="001F584D"/>
    <w:rsid w:val="00273719"/>
    <w:rsid w:val="0029141E"/>
    <w:rsid w:val="00293948"/>
    <w:rsid w:val="002A4BC3"/>
    <w:rsid w:val="002A759A"/>
    <w:rsid w:val="002B323E"/>
    <w:rsid w:val="00312184"/>
    <w:rsid w:val="00391AD6"/>
    <w:rsid w:val="003A797E"/>
    <w:rsid w:val="003A7B05"/>
    <w:rsid w:val="003D4C5E"/>
    <w:rsid w:val="00424411"/>
    <w:rsid w:val="004B353B"/>
    <w:rsid w:val="00520DB2"/>
    <w:rsid w:val="00546370"/>
    <w:rsid w:val="005C273D"/>
    <w:rsid w:val="005D4E56"/>
    <w:rsid w:val="005E5E29"/>
    <w:rsid w:val="006A0A07"/>
    <w:rsid w:val="006B07EF"/>
    <w:rsid w:val="006F2431"/>
    <w:rsid w:val="00704B4E"/>
    <w:rsid w:val="007258A8"/>
    <w:rsid w:val="007A10E0"/>
    <w:rsid w:val="007D7A7A"/>
    <w:rsid w:val="00802437"/>
    <w:rsid w:val="008675EF"/>
    <w:rsid w:val="00885B70"/>
    <w:rsid w:val="0089119E"/>
    <w:rsid w:val="008A3FD6"/>
    <w:rsid w:val="008B2AC4"/>
    <w:rsid w:val="009356B3"/>
    <w:rsid w:val="00963D8B"/>
    <w:rsid w:val="00985250"/>
    <w:rsid w:val="00994077"/>
    <w:rsid w:val="009C2F1C"/>
    <w:rsid w:val="009F2AF1"/>
    <w:rsid w:val="00A13CC1"/>
    <w:rsid w:val="00A67C6A"/>
    <w:rsid w:val="00AF5737"/>
    <w:rsid w:val="00B23502"/>
    <w:rsid w:val="00B3444F"/>
    <w:rsid w:val="00B522EA"/>
    <w:rsid w:val="00B81E81"/>
    <w:rsid w:val="00BC19F2"/>
    <w:rsid w:val="00BD44AD"/>
    <w:rsid w:val="00C00231"/>
    <w:rsid w:val="00CF1B61"/>
    <w:rsid w:val="00D51C17"/>
    <w:rsid w:val="00D96503"/>
    <w:rsid w:val="00DC3AA6"/>
    <w:rsid w:val="00DE77BD"/>
    <w:rsid w:val="00E331FA"/>
    <w:rsid w:val="00E3352A"/>
    <w:rsid w:val="00E62A2B"/>
    <w:rsid w:val="00E71079"/>
    <w:rsid w:val="00EB4413"/>
    <w:rsid w:val="00EF072B"/>
    <w:rsid w:val="00EF0E1A"/>
    <w:rsid w:val="00EF1AF3"/>
    <w:rsid w:val="00F12399"/>
    <w:rsid w:val="00F33C12"/>
    <w:rsid w:val="00F37DB1"/>
    <w:rsid w:val="00F70080"/>
    <w:rsid w:val="00FF0F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rsid w:val="0089119E"/>
    <w:pPr>
      <w:tabs>
        <w:tab w:val="center" w:pos="4677"/>
        <w:tab w:val="right" w:pos="9355"/>
      </w:tabs>
    </w:pPr>
    <w:rPr>
      <w:lang w:val="x-none" w:eastAsia="x-none"/>
    </w:rPr>
  </w:style>
  <w:style w:type="character" w:customStyle="1" w:styleId="a4">
    <w:name w:val="Верхний колонтитул Знак"/>
    <w:link w:val="a3"/>
    <w:uiPriority w:val="99"/>
    <w:rsid w:val="0089119E"/>
    <w:rPr>
      <w:sz w:val="24"/>
      <w:szCs w:val="24"/>
    </w:rPr>
  </w:style>
  <w:style w:type="paragraph" w:styleId="a5">
    <w:name w:val="footer"/>
    <w:basedOn w:val="a"/>
    <w:link w:val="a6"/>
    <w:rsid w:val="0089119E"/>
    <w:pPr>
      <w:tabs>
        <w:tab w:val="center" w:pos="4677"/>
        <w:tab w:val="right" w:pos="9355"/>
      </w:tabs>
    </w:pPr>
    <w:rPr>
      <w:lang w:val="x-none" w:eastAsia="x-none"/>
    </w:rPr>
  </w:style>
  <w:style w:type="character" w:customStyle="1" w:styleId="a6">
    <w:name w:val="Нижний колонтитул Знак"/>
    <w:link w:val="a5"/>
    <w:rsid w:val="0089119E"/>
    <w:rPr>
      <w:sz w:val="24"/>
      <w:szCs w:val="24"/>
    </w:rPr>
  </w:style>
  <w:style w:type="paragraph" w:styleId="a7">
    <w:name w:val="Balloon Text"/>
    <w:basedOn w:val="a"/>
    <w:link w:val="a8"/>
    <w:rsid w:val="00A13CC1"/>
    <w:rPr>
      <w:rFonts w:ascii="Tahoma" w:hAnsi="Tahoma"/>
      <w:sz w:val="16"/>
      <w:szCs w:val="16"/>
      <w:lang w:val="x-none" w:eastAsia="x-none"/>
    </w:rPr>
  </w:style>
  <w:style w:type="character" w:customStyle="1" w:styleId="a8">
    <w:name w:val="Текст выноски Знак"/>
    <w:link w:val="a7"/>
    <w:rsid w:val="00A13CC1"/>
    <w:rPr>
      <w:rFonts w:ascii="Tahoma" w:hAnsi="Tahoma" w:cs="Tahoma"/>
      <w:sz w:val="16"/>
      <w:szCs w:val="16"/>
    </w:rPr>
  </w:style>
  <w:style w:type="paragraph" w:customStyle="1" w:styleId="ConsPlusNonformat">
    <w:name w:val="ConsPlusNonformat"/>
    <w:uiPriority w:val="99"/>
    <w:rsid w:val="00DE77BD"/>
    <w:pPr>
      <w:autoSpaceDE w:val="0"/>
      <w:autoSpaceDN w:val="0"/>
      <w:adjustRightInd w:val="0"/>
    </w:pPr>
    <w:rPr>
      <w:rFonts w:ascii="Courier New" w:eastAsia="Calibri"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rsid w:val="0089119E"/>
    <w:pPr>
      <w:tabs>
        <w:tab w:val="center" w:pos="4677"/>
        <w:tab w:val="right" w:pos="9355"/>
      </w:tabs>
    </w:pPr>
    <w:rPr>
      <w:lang w:val="x-none" w:eastAsia="x-none"/>
    </w:rPr>
  </w:style>
  <w:style w:type="character" w:customStyle="1" w:styleId="a4">
    <w:name w:val="Верхний колонтитул Знак"/>
    <w:link w:val="a3"/>
    <w:uiPriority w:val="99"/>
    <w:rsid w:val="0089119E"/>
    <w:rPr>
      <w:sz w:val="24"/>
      <w:szCs w:val="24"/>
    </w:rPr>
  </w:style>
  <w:style w:type="paragraph" w:styleId="a5">
    <w:name w:val="footer"/>
    <w:basedOn w:val="a"/>
    <w:link w:val="a6"/>
    <w:rsid w:val="0089119E"/>
    <w:pPr>
      <w:tabs>
        <w:tab w:val="center" w:pos="4677"/>
        <w:tab w:val="right" w:pos="9355"/>
      </w:tabs>
    </w:pPr>
    <w:rPr>
      <w:lang w:val="x-none" w:eastAsia="x-none"/>
    </w:rPr>
  </w:style>
  <w:style w:type="character" w:customStyle="1" w:styleId="a6">
    <w:name w:val="Нижний колонтитул Знак"/>
    <w:link w:val="a5"/>
    <w:rsid w:val="0089119E"/>
    <w:rPr>
      <w:sz w:val="24"/>
      <w:szCs w:val="24"/>
    </w:rPr>
  </w:style>
  <w:style w:type="paragraph" w:styleId="a7">
    <w:name w:val="Balloon Text"/>
    <w:basedOn w:val="a"/>
    <w:link w:val="a8"/>
    <w:rsid w:val="00A13CC1"/>
    <w:rPr>
      <w:rFonts w:ascii="Tahoma" w:hAnsi="Tahoma"/>
      <w:sz w:val="16"/>
      <w:szCs w:val="16"/>
      <w:lang w:val="x-none" w:eastAsia="x-none"/>
    </w:rPr>
  </w:style>
  <w:style w:type="character" w:customStyle="1" w:styleId="a8">
    <w:name w:val="Текст выноски Знак"/>
    <w:link w:val="a7"/>
    <w:rsid w:val="00A13CC1"/>
    <w:rPr>
      <w:rFonts w:ascii="Tahoma" w:hAnsi="Tahoma" w:cs="Tahoma"/>
      <w:sz w:val="16"/>
      <w:szCs w:val="16"/>
    </w:rPr>
  </w:style>
  <w:style w:type="paragraph" w:customStyle="1" w:styleId="ConsPlusNonformat">
    <w:name w:val="ConsPlusNonformat"/>
    <w:uiPriority w:val="99"/>
    <w:rsid w:val="00DE77BD"/>
    <w:pPr>
      <w:autoSpaceDE w:val="0"/>
      <w:autoSpaceDN w:val="0"/>
      <w:adjustRightInd w:val="0"/>
    </w:pPr>
    <w:rPr>
      <w:rFonts w:ascii="Courier New" w:eastAsia="Calibr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854</Words>
  <Characters>6331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И Н С Т Р У К Ц И Я</vt:lpstr>
    </vt:vector>
  </TitlesOfParts>
  <Company>Org</Company>
  <LinksUpToDate>false</LinksUpToDate>
  <CharactersWithSpaces>7171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 Н С Т Р У К Ц И Я</dc:title>
  <dc:subject/>
  <dc:creator>user</dc:creator>
  <cp:keywords/>
  <cp:lastModifiedBy>Иваненко Ольга Ивановна</cp:lastModifiedBy>
  <cp:revision>2</cp:revision>
  <cp:lastPrinted>2019-10-28T14:41:00Z</cp:lastPrinted>
  <dcterms:created xsi:type="dcterms:W3CDTF">2020-02-25T08:26:00Z</dcterms:created>
  <dcterms:modified xsi:type="dcterms:W3CDTF">2020-02-25T08:26:00Z</dcterms:modified>
</cp:coreProperties>
</file>