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C" w:rsidRPr="00C1048F" w:rsidRDefault="0057309C" w:rsidP="005730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57309C" w:rsidRDefault="0057309C" w:rsidP="0057309C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подключения</w:t>
      </w:r>
    </w:p>
    <w:p w:rsidR="0057309C" w:rsidRDefault="0057309C" w:rsidP="0057309C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виртуальной защищённой сети</w:t>
      </w:r>
    </w:p>
    <w:p w:rsidR="0057309C" w:rsidRPr="00586E9E" w:rsidRDefault="0057309C" w:rsidP="0057309C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E9E">
        <w:rPr>
          <w:rFonts w:ascii="Times New Roman" w:hAnsi="Times New Roman" w:cs="Times New Roman"/>
          <w:sz w:val="24"/>
          <w:szCs w:val="24"/>
        </w:rPr>
        <w:t>администрации города Мончегорска</w:t>
      </w:r>
    </w:p>
    <w:p w:rsidR="0057309C" w:rsidRPr="00586E9E" w:rsidRDefault="0057309C" w:rsidP="0057309C">
      <w:pPr>
        <w:tabs>
          <w:tab w:val="left" w:pos="6250"/>
          <w:tab w:val="left" w:pos="873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6250"/>
          <w:tab w:val="left" w:pos="873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6250"/>
          <w:tab w:val="left" w:pos="873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ТИПОВОЕ СОГЛАШЕНИЕ №______</w:t>
      </w:r>
    </w:p>
    <w:p w:rsidR="0057309C" w:rsidRPr="00586E9E" w:rsidRDefault="0057309C" w:rsidP="0057309C">
      <w:pPr>
        <w:tabs>
          <w:tab w:val="left" w:pos="6250"/>
          <w:tab w:val="left" w:pos="873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об установлении межсетевого взаимодействия</w:t>
      </w:r>
    </w:p>
    <w:p w:rsidR="0057309C" w:rsidRPr="00586E9E" w:rsidRDefault="0057309C" w:rsidP="0057309C">
      <w:pPr>
        <w:tabs>
          <w:tab w:val="left" w:pos="6250"/>
          <w:tab w:val="left" w:pos="873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spacing w:after="0" w:line="240" w:lineRule="auto"/>
        <w:ind w:right="-6"/>
        <w:jc w:val="center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г. Мурманск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 "___" __________20___ г.</w:t>
      </w:r>
    </w:p>
    <w:p w:rsidR="0057309C" w:rsidRPr="00586E9E" w:rsidRDefault="0057309C" w:rsidP="0057309C">
      <w:pPr>
        <w:spacing w:after="0" w:line="240" w:lineRule="auto"/>
        <w:ind w:right="-6"/>
        <w:jc w:val="center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Администрация муниципального округа город Мончегорск с подведомственной территорией Мурманской области (сокращенное наименование - Администрация города Мончегорска)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, в лице главы администрации города ______________________________, действующего на основании Устава города, в дальнейшем именуемое "Администрация", с одной стороны, и _________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_____________________________________________________________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в лице _______________________, действующего на основании __________________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___,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именуемое в дальнейшем "_______________", с другой стороны, совместно именуемые "Стороны", заключили настоящее Соглашение о нижеследующем: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1.Предмет соглашения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1.1.Стороны договорились об установлении межсетевого взаимодействия и доверия между сетевыми узлами ViPNet-сети "_____________" (далее – ViPNet №______) и сетевыми узлами ViPNet-сети "____________" (далее – ViPNet №______). Межсетевое взаимодействие должно обеспечивать создание защищенной, доверенной среды передачи информации ограниченного доступа между разрешенными сетевыми узлами ViPNet-сетей Сторон.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1.2.Отношения между Сторонами регулируются следующими нормативными документами: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-Федеральным законом от 27.07.2006 №149-ФЗ "Об информации, информационных технологиях и о защите информации";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-Федеральным законом от 06.04.2011 № 63-ФЗ "Об электронной подписи";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-Приказом ФСБ РФ от 09.02.2005 № 66 "Об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ПКЗ-2005)";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-Приказом ФАПСИ от 13.06.2001 № 152 "Об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тайну".</w:t>
      </w:r>
    </w:p>
    <w:p w:rsidR="0057309C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1.3.Взаимодействие Сторон осуществляется на безвозмездной основе.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2.Права и обязанности сторон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2.1.При организации межсетевого взаимодействия "______" принимает на себя следующие права и обязанности: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2.1.1.Обеспечивает поддержание в работоспособном состоянии программных и программно-аппаратных комплексов ViPNet №_____ в границах своей зоны ответственности.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2.1.2.Обеспечивает организацию взаимосвязи с сетевыми узлами ViPNet №_____ согласно разделу 3.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2.1.3.Определяет сотрудников, ответственных за взаимодействие в рамках настоящего Соглашения (далее – уполномоченные лица), и сообщает "______" об определении таких уполномоченных лиц с указанием их контактных данных (Приложение №5).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2.2.При организации межсетевого взаимодействия "______" принимает на себя следующие права и обязанности: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2.2.1.Обеспечивает поддержание в работоспособном состоянии программных и программно-аппаратных комплексов ViPNet №____ в границах своей зоны ответственности.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2.2.2.Обеспечивает организацию взаимосвязи с сетевыми узлами ViPNet №____ в соответствии с разделом 3 настоящего соглашения.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2.2.3.Определяет уполномоченных лиц, ответственных за взаимодействие в рамках настоящего Соглашения, и сообщает "______" об определении таких уполномоченных лиц с указанием их контактных данных.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2.3.Стороны обеспечивают контроль за проведением процедуры обмена данными экспорта между центрами управления сетью (далее – ЦУС) ViPNet-сетей. Экспортированные данные импортируются в ЦУС соответствующей сети (Приложение №1).</w:t>
      </w: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3.Организация межсетевого взаимодействия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3.1.Ответственными лицами Сторон для организации межсетевого взаимодействия являются Администраторы ЦУС. На начальном этапе организуется межсетевое взаимодействие только между абонентскими пунктами (далее – АП) Администраторов ЦУС Сторон через шлюзовые ViPNet-Координаторы в соответствии с технической документацией на программное обеспечение (далее – ПО) ViPNet-Администратор. Этим обеспечивается установление доверия между ViPNet-сетями Сторон.</w:t>
      </w:r>
    </w:p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3.2.По завершении процедуры организации межсетевого взаимодействия между ViPNet №______ и ViPNet №______, подписывается Протокол установления межсетевого взаимодействия (Приложение №2).</w:t>
      </w:r>
    </w:p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3.3.При необходимости установления дополнительных связей между сетевыми узлами Сторон Администраторы ЦУС устанавливают данное взаимодействие руководствуясь технической документацией на ПО ViPNet-Администратор на основании заявки, форма которой указана в (Приложении №3) к настоящему Соглашению. Экземпляр оформленной заявки может быть передан Администратору ЦУС стороной-инициатором в электронном виде на абонентском пункте Администратора.</w:t>
      </w:r>
    </w:p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3.4.После согласования обновленного списка сетевых узлов Администраторы ViPNet-сетей обмениваются соответствующими экспортами и производят соответствующие действия для установления связи между такими узлами.</w:t>
      </w:r>
    </w:p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3.5.Список подключенных сетевых узлов между абонентами ViPNet №_____, и ViPNet №_____ отображается в Матрице связи (Приложение №4).</w:t>
      </w:r>
    </w:p>
    <w:p w:rsidR="0057309C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3.6.Матрица связи дополняется (изменяется) по мере изменении данных, указанных в списке подключенных сетевых узлов.</w:t>
      </w:r>
    </w:p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4.Проведение профилактических мероприятий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1276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4.1.Проведение профилактических мероприятий по поддержанию работоспособности программных и программно-аппаратных комплексов ViPNet в границах своей зоны ответственности Стороны осуществляют при соблюдении следующих условий:</w:t>
      </w:r>
    </w:p>
    <w:p w:rsidR="0057309C" w:rsidRPr="00586E9E" w:rsidRDefault="0057309C" w:rsidP="0057309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о сроках проведения профилактических мероприятий другая Сторона должна быть оповещена заблаговременно, не позднее, чем за 3 (три) рабочих дня до дня проведения профилактических мероприятий.</w:t>
      </w:r>
    </w:p>
    <w:p w:rsidR="0057309C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4.2.В случае возникновения необходимости проведения технических работ, следствием которых может быть временное прекращение работоспособности программных и программного аппаратных комплексов "ViPNet", Сторона-инициатор должна уведомить другую Сторону любым удобным способом.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5.Ответственность сторон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5.1.Стороны несут ответственность за обеспечение безопасности информации, передаваемой по средствам программных и программно-аппаратных комплексов "ViPNet" в границах своей зоны ответственности согласно законодательству Российской Федерации.</w:t>
      </w:r>
    </w:p>
    <w:p w:rsidR="0057309C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5.2.Стороны не несут ответственность за содержание информации, передаваемой с применением технологии "ViPNet".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6.Сроки действия соглашения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6.1.Настоящее Соглашение вступает в силу с момента его подписания, и действует бессрочно.</w:t>
      </w:r>
    </w:p>
    <w:p w:rsidR="0057309C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6.2.Настоящее Соглашение может быть расторгнуто по обоюдному согласию Сторон, либо в одностороннем порядке с предупреждением другой Стороны за два месяца до расторжения Соглашения.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7.Форс-мажор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7.1.При возникновении обстоятельств, которые делают полностью или частично невозможным выполнение настоящего Соглашения одной из Сторон, таких как стихийные бедствия, военные действия и другие обстоятельства непреодолимой силы, не зависящие от сторон, сроки исполнения обязательств продлеваются на время, в течение которого действуют эти обстоятельства.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7.2.Сторона, подвергшаяся действию форс-мажорных обстоятельств, обязуется уведомить письменно другую Сторону в течение 3 (трех) рабочих дней с предоставлением документов, подтверждающих наличие данных обстоятельств.</w:t>
      </w:r>
    </w:p>
    <w:p w:rsidR="0057309C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7.3.Если обстоятельства непреодолимой силы действуют более одного месяца, Соглашение может быть досрочно расторгнуто в одностороннем порядке, путем заключения дополнительного соглашения.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8.Дополнительные условия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8.1.В случае возникновения споров и разногласий Стороны прилагают все усилия, чтобы устранить их путём переговоров.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8.2.При возникновении обстоятельств, которые не позволяют обеспечить межсетевое взаимодействие между ViPNet №_____ и ViPNet №_____ Стороны прилагают совместные усилия по устранению этих обстоятельств.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8.3.Любые изменения и дополнения к Соглашению действительны, если они совершены в письменной форме и подписаны надлежащим образом уполномоченными на то представителями Сторон.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8.4. В случае изменения наименования, адреса места нахождения или других реквизитов одной из Сторон, Сторона письменно извещает об этом другую Сторону в течение трех рабочих дней со дня такого изменения.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8.5.Настоящее Соглашение составлено в двух экземплярах, имеющих одинаковую юридическую силу, по одному для каждой из Сторон.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8.6.К настоящему Соглашению прилагаются в качестве неотъемлемой части следующие приложения: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8.6.1.Приложение №1. Состав защищенных сетей и границы зоны ответственности сторон.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8.6.2.Приложение №2. Форма протокола установления межсетевого взаимодействия.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8.6.3.Приложение №3. Заявка на добавление абонентских пунктов в экспорт сети ViPNet №____.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8.6.4.Приложение №4. Матрица связей между сетевыми узлами.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8.6.5.Приложение №5. Список уполномоченных лиц.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9. Адреса и реквизиты сторон</w:t>
      </w:r>
    </w:p>
    <w:p w:rsidR="0057309C" w:rsidRPr="00586E9E" w:rsidRDefault="0057309C" w:rsidP="0057309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tbl>
      <w:tblPr>
        <w:tblW w:w="4949" w:type="pct"/>
        <w:tblLook w:val="0000"/>
      </w:tblPr>
      <w:tblGrid>
        <w:gridCol w:w="4795"/>
        <w:gridCol w:w="269"/>
        <w:gridCol w:w="4689"/>
      </w:tblGrid>
      <w:tr w:rsidR="0057309C" w:rsidRPr="00586E9E" w:rsidTr="007371BA">
        <w:trPr>
          <w:cantSplit/>
          <w:trHeight w:val="553"/>
        </w:trPr>
        <w:tc>
          <w:tcPr>
            <w:tcW w:w="2458" w:type="pct"/>
          </w:tcPr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/>
                <w:spacing w:val="-3"/>
                <w:w w:val="105"/>
              </w:rPr>
              <w:t xml:space="preserve">Администрация муниципального округа город Мончегорск с подведомственной территорией Мурманской области </w:t>
            </w:r>
            <w:r w:rsidRPr="00586E9E">
              <w:rPr>
                <w:rFonts w:ascii="Times New Roman" w:eastAsia="Times New Roman" w:hAnsi="Times New Roman" w:cs="Times New Roman"/>
                <w:iCs/>
              </w:rPr>
              <w:t xml:space="preserve">Сокращенное наименование: </w:t>
            </w:r>
            <w:r w:rsidRPr="00586E9E">
              <w:rPr>
                <w:rFonts w:ascii="Times New Roman" w:hAnsi="Times New Roman" w:cs="Times New Roman"/>
                <w:bCs/>
              </w:rPr>
              <w:t>Администрация города Мончегорска.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Cs/>
              </w:rPr>
              <w:t>ИНН 5107110100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Cs/>
              </w:rPr>
              <w:t>КПП 510701001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Cs/>
              </w:rPr>
              <w:t>ОГРН 1025100654446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Cs/>
              </w:rPr>
              <w:t>Юридический адрес: 184511, Мурманская область, г. Мончегорск, пр. Металлургов, д.37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eastAsia="Times New Roman" w:hAnsi="Times New Roman" w:cs="Times New Roman"/>
                <w:iCs/>
              </w:rPr>
              <w:t xml:space="preserve">Фактический адрес: </w:t>
            </w:r>
            <w:r w:rsidRPr="00586E9E">
              <w:rPr>
                <w:rFonts w:ascii="Times New Roman" w:hAnsi="Times New Roman" w:cs="Times New Roman"/>
                <w:bCs/>
              </w:rPr>
              <w:t>184511, Мурманская область, г. Мончегорск, пр. Металлургов, д.37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Cs/>
              </w:rPr>
              <w:t>Тел. (81536) 50000, 50019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Cs/>
              </w:rPr>
              <w:t>Факс: (81536) 72360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Cs/>
              </w:rPr>
            </w:pPr>
            <w:r w:rsidRPr="00586E9E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586E9E">
              <w:rPr>
                <w:rFonts w:ascii="Times New Roman" w:hAnsi="Times New Roman" w:cs="Times New Roman"/>
                <w:bCs/>
              </w:rPr>
              <w:t>-</w:t>
            </w:r>
            <w:r w:rsidRPr="00586E9E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586E9E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586E9E">
              <w:rPr>
                <w:rFonts w:ascii="Times New Roman" w:hAnsi="Times New Roman" w:cs="Times New Roman"/>
                <w:bCs/>
                <w:lang w:val="en-US"/>
              </w:rPr>
              <w:t>pochta</w:t>
            </w:r>
            <w:proofErr w:type="spellEnd"/>
            <w:r w:rsidRPr="00586E9E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Pr="00586E9E">
              <w:rPr>
                <w:rFonts w:ascii="Times New Roman" w:hAnsi="Times New Roman" w:cs="Times New Roman"/>
                <w:bCs/>
                <w:lang w:val="en-US"/>
              </w:rPr>
              <w:t>monchegorsk</w:t>
            </w:r>
            <w:proofErr w:type="spellEnd"/>
            <w:r w:rsidRPr="00586E9E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586E9E">
              <w:rPr>
                <w:rFonts w:ascii="Times New Roman" w:hAnsi="Times New Roman" w:cs="Times New Roman"/>
                <w:bCs/>
                <w:lang w:val="en-US"/>
              </w:rPr>
              <w:t>adm</w:t>
            </w:r>
            <w:proofErr w:type="spellEnd"/>
            <w:r w:rsidRPr="00586E9E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586E9E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586E9E">
              <w:rPr>
                <w:rFonts w:ascii="Times New Roman" w:hAnsi="Times New Roman" w:cs="Times New Roman"/>
                <w:b/>
                <w:bCs/>
              </w:rPr>
              <w:t>Глава администрации города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57309C" w:rsidRPr="00586E9E" w:rsidRDefault="0057309C" w:rsidP="007371BA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 w:rsidRPr="00586E9E">
              <w:rPr>
                <w:b/>
                <w:bCs/>
                <w:sz w:val="24"/>
                <w:szCs w:val="24"/>
              </w:rPr>
              <w:t>_______________ /______________/</w:t>
            </w: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6E9E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38" w:type="pct"/>
          </w:tcPr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pct"/>
          </w:tcPr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6E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Руководитель</w:t>
            </w: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86E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_________________/__________________</w:t>
            </w:r>
            <w:r w:rsidRPr="00586E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</w:p>
          <w:p w:rsidR="0057309C" w:rsidRPr="00586E9E" w:rsidRDefault="0057309C" w:rsidP="007371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86E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М.П.</w:t>
            </w:r>
          </w:p>
        </w:tc>
      </w:tr>
    </w:tbl>
    <w:p w:rsidR="0057309C" w:rsidRPr="00A24A96" w:rsidRDefault="0057309C" w:rsidP="0057309C">
      <w:pPr>
        <w:tabs>
          <w:tab w:val="left" w:pos="851"/>
        </w:tabs>
        <w:spacing w:after="0" w:line="240" w:lineRule="auto"/>
        <w:ind w:right="-6"/>
        <w:rPr>
          <w:rFonts w:ascii="Times New Roman" w:hAnsi="Times New Roman" w:cs="Times New Roman"/>
          <w:spacing w:val="-3"/>
          <w:w w:val="105"/>
        </w:rPr>
      </w:pPr>
    </w:p>
    <w:p w:rsidR="0057309C" w:rsidRPr="000739EB" w:rsidRDefault="0057309C" w:rsidP="0057309C">
      <w:pPr>
        <w:rPr>
          <w:rFonts w:ascii="Times New Roman" w:hAnsi="Times New Roman" w:cs="Times New Roman"/>
          <w:spacing w:val="-3"/>
          <w:w w:val="105"/>
        </w:rPr>
      </w:pPr>
      <w:r w:rsidRPr="000739EB">
        <w:rPr>
          <w:rFonts w:ascii="Times New Roman" w:hAnsi="Times New Roman" w:cs="Times New Roman"/>
          <w:spacing w:val="-3"/>
          <w:w w:val="105"/>
        </w:rPr>
        <w:br w:type="page"/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Приложение № 1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к Соглашению об МСВ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_____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Состав виртуальных защищенных сетей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и границы зоны ответственности сторон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1. Состав защищенной сети "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_________".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1.1. Состав защищенной сети "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__________" включает в себя: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ViPNet-Администратор – программный комплекс для настройки и управления защищенной сетью "__________________________________" (ViPNet №________);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Шлюзовой ViPNet-Координатор – сетевой узел, через который проходит весь межсетевой обмен со стороны "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__________________" (ViPNet №________).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Сетевые узлы – абонентские пункты и координаторы ViPNet №________.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 Состав защищенной сети "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_____________"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2.1. Состав защищенной сети "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_________" включает в себя: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ViPNet-Администратор – программный комплекс для настройки и управления защищенной сетью "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_________________________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_____" (ViPNet №_______);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Шлюзовой ViPNet-Координатор – сетевой узел, через который проходит весь межсетевой обмен со стороны "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______" (ViPNet №________).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Сетевые узлы – абонентские пункты и координаторы ViPNet №________.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 Границы зоны ответственности Сторон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3.1. ГОБУ "ЦИТ МО" несет ответственность за работоспособность программных и программно-аппаратных комплексов ViPNet №______.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3.2. "_______________" несет ответственность за работоспособность программных и программно-аппаратных комплексов ViPNet №_______.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tbl>
      <w:tblPr>
        <w:tblW w:w="4949" w:type="pct"/>
        <w:tblLook w:val="0000"/>
      </w:tblPr>
      <w:tblGrid>
        <w:gridCol w:w="4789"/>
        <w:gridCol w:w="269"/>
        <w:gridCol w:w="4695"/>
      </w:tblGrid>
      <w:tr w:rsidR="0057309C" w:rsidRPr="00586E9E" w:rsidTr="007371BA">
        <w:trPr>
          <w:cantSplit/>
          <w:trHeight w:val="553"/>
        </w:trPr>
        <w:tc>
          <w:tcPr>
            <w:tcW w:w="2455" w:type="pct"/>
          </w:tcPr>
          <w:p w:rsidR="0057309C" w:rsidRPr="00586E9E" w:rsidRDefault="0057309C" w:rsidP="007371BA">
            <w:pPr>
              <w:pStyle w:val="ConsNonformat"/>
              <w:widowControl/>
              <w:rPr>
                <w:rFonts w:ascii="Times New Roman" w:eastAsia="Times New Roman" w:hAnsi="Times New Roman" w:cs="Times New Roman"/>
                <w:iCs/>
              </w:rPr>
            </w:pPr>
            <w:r w:rsidRPr="00586E9E">
              <w:rPr>
                <w:rFonts w:ascii="Times New Roman" w:hAnsi="Times New Roman" w:cs="Times New Roman"/>
                <w:b/>
                <w:spacing w:val="-3"/>
                <w:w w:val="105"/>
              </w:rPr>
              <w:t xml:space="preserve">Администрация муниципального округа город Мончегорск с подведомственной территорией Мурманской области 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eastAsia="Times New Roman" w:hAnsi="Times New Roman" w:cs="Times New Roman"/>
                <w:iCs/>
              </w:rPr>
            </w:pP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586E9E">
              <w:rPr>
                <w:rFonts w:ascii="Times New Roman" w:hAnsi="Times New Roman" w:cs="Times New Roman"/>
                <w:b/>
                <w:bCs/>
              </w:rPr>
              <w:t>Глава администрации города</w:t>
            </w: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57309C" w:rsidRPr="00586E9E" w:rsidRDefault="0057309C" w:rsidP="007371BA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57309C" w:rsidRPr="00586E9E" w:rsidRDefault="0057309C" w:rsidP="007371BA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 w:rsidRPr="00586E9E">
              <w:rPr>
                <w:b/>
                <w:bCs/>
                <w:sz w:val="24"/>
                <w:szCs w:val="24"/>
              </w:rPr>
              <w:t>_______________ /_______________/</w:t>
            </w: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6E9E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38" w:type="pct"/>
          </w:tcPr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</w:tcPr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6E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Руководитель</w:t>
            </w: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57309C" w:rsidRPr="00586E9E" w:rsidRDefault="0057309C" w:rsidP="007371BA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86E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_________________/_________________/</w:t>
            </w:r>
          </w:p>
          <w:p w:rsidR="0057309C" w:rsidRPr="00586E9E" w:rsidRDefault="0057309C" w:rsidP="007371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86E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М.П.</w:t>
            </w:r>
          </w:p>
        </w:tc>
      </w:tr>
    </w:tbl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rPr>
          <w:rFonts w:ascii="Times New Roman" w:hAnsi="Times New Roman" w:cs="Times New Roman"/>
          <w:spacing w:val="-3"/>
          <w:w w:val="105"/>
        </w:rPr>
      </w:pPr>
      <w:r>
        <w:rPr>
          <w:rFonts w:ascii="Times New Roman" w:hAnsi="Times New Roman" w:cs="Times New Roman"/>
          <w:spacing w:val="-3"/>
          <w:w w:val="105"/>
        </w:rPr>
        <w:br w:type="page"/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Приложение № 2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к Соглашению об МСВ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_____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center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ФОРМА ПРОТОКОЛА</w:t>
      </w: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center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установления межсетевого взаимодействия 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284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г. Мурманск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"___" ________ 20___г.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1.Межсетевое взаимодействие устанавливается между сетями:</w:t>
      </w:r>
    </w:p>
    <w:tbl>
      <w:tblPr>
        <w:tblW w:w="9694" w:type="dxa"/>
        <w:jc w:val="center"/>
        <w:tblInd w:w="-315" w:type="dxa"/>
        <w:tblLayout w:type="fixed"/>
        <w:tblLook w:val="0000"/>
      </w:tblPr>
      <w:tblGrid>
        <w:gridCol w:w="1560"/>
        <w:gridCol w:w="8134"/>
      </w:tblGrid>
      <w:tr w:rsidR="0057309C" w:rsidRPr="000739EB" w:rsidTr="007371BA">
        <w:trPr>
          <w:trHeight w:val="37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9C" w:rsidRPr="000739EB" w:rsidRDefault="0057309C" w:rsidP="007371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9EB">
              <w:rPr>
                <w:rFonts w:ascii="Times New Roman" w:hAnsi="Times New Roman" w:cs="Times New Roman"/>
                <w:b/>
              </w:rPr>
              <w:t>Номер сети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9C" w:rsidRPr="000739EB" w:rsidRDefault="0057309C" w:rsidP="007371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9EB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</w:tr>
      <w:tr w:rsidR="0057309C" w:rsidRPr="000739EB" w:rsidTr="007371BA">
        <w:trPr>
          <w:trHeight w:val="6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9C" w:rsidRPr="000739EB" w:rsidRDefault="0057309C" w:rsidP="007371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9C" w:rsidRPr="000739EB" w:rsidRDefault="0057309C" w:rsidP="007371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09C" w:rsidRPr="000739EB" w:rsidTr="007371BA">
        <w:trPr>
          <w:trHeight w:val="6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9C" w:rsidRDefault="0057309C" w:rsidP="007371B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C" w:rsidRPr="009D01BB" w:rsidRDefault="0057309C" w:rsidP="007371B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2.Целью установления межсетевого взаимодействия является межведомственное защищенное информационное взаимодействие ViPNet №____ и ViPNet №____.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3.Процедуру установления межсетевого взаимодействия осуществляли: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4630"/>
        <w:gridCol w:w="3226"/>
      </w:tblGrid>
      <w:tr w:rsidR="0057309C" w:rsidRPr="000739EB" w:rsidTr="007371BA">
        <w:tc>
          <w:tcPr>
            <w:tcW w:w="1754" w:type="dxa"/>
            <w:shd w:val="clear" w:color="auto" w:fill="auto"/>
            <w:vAlign w:val="center"/>
          </w:tcPr>
          <w:p w:rsidR="0057309C" w:rsidRPr="000739EB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9EB">
              <w:rPr>
                <w:rFonts w:ascii="Times New Roman" w:hAnsi="Times New Roman" w:cs="Times New Roman"/>
                <w:b/>
              </w:rPr>
              <w:t>Номер сети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7309C" w:rsidRPr="000739EB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9E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57309C" w:rsidRPr="000739EB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9EB">
              <w:rPr>
                <w:rFonts w:ascii="Times New Roman" w:hAnsi="Times New Roman" w:cs="Times New Roman"/>
                <w:b/>
              </w:rPr>
              <w:t>ФИО</w:t>
            </w:r>
          </w:p>
        </w:tc>
      </w:tr>
      <w:tr w:rsidR="0057309C" w:rsidRPr="000739EB" w:rsidTr="007371BA">
        <w:tc>
          <w:tcPr>
            <w:tcW w:w="1754" w:type="dxa"/>
            <w:shd w:val="clear" w:color="auto" w:fill="auto"/>
            <w:vAlign w:val="center"/>
          </w:tcPr>
          <w:p w:rsidR="0057309C" w:rsidRPr="000739EB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shd w:val="clear" w:color="auto" w:fill="auto"/>
            <w:vAlign w:val="center"/>
          </w:tcPr>
          <w:p w:rsidR="0057309C" w:rsidRPr="000739EB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57309C" w:rsidRPr="000739EB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09C" w:rsidRPr="000739EB" w:rsidTr="007371BA">
        <w:tc>
          <w:tcPr>
            <w:tcW w:w="1754" w:type="dxa"/>
            <w:shd w:val="clear" w:color="auto" w:fill="auto"/>
            <w:vAlign w:val="center"/>
          </w:tcPr>
          <w:p w:rsidR="0057309C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shd w:val="clear" w:color="auto" w:fill="auto"/>
            <w:vAlign w:val="center"/>
          </w:tcPr>
          <w:p w:rsidR="0057309C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57309C" w:rsidRDefault="0057309C" w:rsidP="007371BA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09C" w:rsidRPr="00586E9E" w:rsidRDefault="0057309C" w:rsidP="0057309C">
      <w:pPr>
        <w:tabs>
          <w:tab w:val="left" w:pos="113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4.Передача начального и ответного экспорта между сетями ViPNet № ____ и ViPNet № ____</w:t>
      </w:r>
      <w:r w:rsidRPr="00586E9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осуществлялась через специалиста, уполномоченного на данные действия.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5.Для установления межсетевого взаимодействия использовался индивидуальный симметричный межсетевой мастер-ключ, созданный в сети ViPNet № ____.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6.Для установления межсетевого взаимодействия были назначены серверы маршрутизаторы для организации шлюза:</w:t>
      </w:r>
    </w:p>
    <w:p w:rsidR="0057309C" w:rsidRPr="00586E9E" w:rsidRDefault="0057309C" w:rsidP="0057309C">
      <w:pPr>
        <w:pStyle w:val="a3"/>
        <w:tabs>
          <w:tab w:val="left" w:pos="1276"/>
        </w:tabs>
        <w:spacing w:after="0" w:line="240" w:lineRule="auto"/>
        <w:ind w:left="993"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- в сети ViPNet № ____ – "____";</w:t>
      </w:r>
    </w:p>
    <w:p w:rsidR="0057309C" w:rsidRPr="00586E9E" w:rsidRDefault="0057309C" w:rsidP="0057309C">
      <w:pPr>
        <w:pStyle w:val="a3"/>
        <w:tabs>
          <w:tab w:val="left" w:pos="1276"/>
        </w:tabs>
        <w:spacing w:after="0" w:line="240" w:lineRule="auto"/>
        <w:ind w:left="993"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- в сети 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  <w:lang w:val="en-US"/>
        </w:rPr>
        <w:t>ViPNet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№ ____ – "____".</w:t>
      </w:r>
    </w:p>
    <w:p w:rsidR="0057309C" w:rsidRPr="00586E9E" w:rsidRDefault="0057309C" w:rsidP="0057309C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7.При установлении межсетевого взаимодействия в части создания связей между сетевыми узлами были произведены импорты справочников из сети ViPNet №____ и сети ViPNet № ____.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8.Стороны обязуются производить изменения в настройках и структуре защищенных сетей, которые могут привести к нарушению межсетевого взаимодействия, только после предварительного согласования.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741"/>
        <w:gridCol w:w="4357"/>
      </w:tblGrid>
      <w:tr w:rsidR="0057309C" w:rsidRPr="00586E9E" w:rsidTr="007371BA">
        <w:tc>
          <w:tcPr>
            <w:tcW w:w="4928" w:type="dxa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Администратор ViPNet №______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Должность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_______________/__________________/</w:t>
            </w:r>
          </w:p>
        </w:tc>
        <w:tc>
          <w:tcPr>
            <w:tcW w:w="992" w:type="dxa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Администратор ViPNet №_____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_______________/_________________/</w:t>
            </w:r>
          </w:p>
        </w:tc>
      </w:tr>
    </w:tbl>
    <w:p w:rsidR="0057309C" w:rsidRPr="00FE43C7" w:rsidRDefault="0057309C" w:rsidP="0057309C">
      <w:pPr>
        <w:spacing w:after="0" w:line="240" w:lineRule="auto"/>
        <w:rPr>
          <w:rFonts w:ascii="Times New Roman" w:hAnsi="Times New Roman" w:cs="Times New Roman"/>
          <w:spacing w:val="-3"/>
          <w:w w:val="105"/>
          <w:sz w:val="23"/>
          <w:szCs w:val="23"/>
        </w:rPr>
      </w:pPr>
      <w:r w:rsidRPr="00FE43C7">
        <w:rPr>
          <w:rFonts w:ascii="Times New Roman" w:hAnsi="Times New Roman" w:cs="Times New Roman"/>
          <w:spacing w:val="-3"/>
          <w:w w:val="105"/>
          <w:sz w:val="23"/>
          <w:szCs w:val="23"/>
        </w:rPr>
        <w:br w:type="page"/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Приложение № 3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к Соглашению об МСВ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_____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Форма заявки на добавление абонентских пунктов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в экспорт сети ViPNet № ______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center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"___" ___________ 20__г.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Просим Вас организовать защищенный канал связи в соответствии со следующей информацией: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4444"/>
      </w:tblGrid>
      <w:tr w:rsidR="0057309C" w:rsidRPr="00586E9E" w:rsidTr="007371BA">
        <w:trPr>
          <w:trHeight w:val="195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>1.Полное наименование организации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>2.Юридический адрес организации с индексом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>3.Количество необходимых для регистрации Абонентских пунктов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>4.Наименование Абонентских пунктов (не более 47 символов включая пробелы)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>5.ФИО Абонента зарегистрированного на Абонентском пункте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 xml:space="preserve">6.ФИО Администратора </w:t>
            </w:r>
            <w:r w:rsidRPr="00586E9E">
              <w:rPr>
                <w:rFonts w:ascii="Times New Roman" w:hAnsi="Times New Roman" w:cs="Times New Roman"/>
                <w:lang w:val="en-US"/>
              </w:rPr>
              <w:t>ViPNet-</w:t>
            </w:r>
            <w:r w:rsidRPr="00586E9E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 xml:space="preserve">7.Контактный телефон, </w:t>
            </w:r>
            <w:r w:rsidRPr="00586E9E">
              <w:rPr>
                <w:rFonts w:ascii="Times New Roman" w:hAnsi="Times New Roman" w:cs="Times New Roman"/>
                <w:lang w:val="en-US"/>
              </w:rPr>
              <w:t>e</w:t>
            </w:r>
            <w:r w:rsidRPr="00586E9E">
              <w:rPr>
                <w:rFonts w:ascii="Times New Roman" w:hAnsi="Times New Roman" w:cs="Times New Roman"/>
              </w:rPr>
              <w:t>-</w:t>
            </w:r>
            <w:r w:rsidRPr="00586E9E">
              <w:rPr>
                <w:rFonts w:ascii="Times New Roman" w:hAnsi="Times New Roman" w:cs="Times New Roman"/>
                <w:lang w:val="en-US"/>
              </w:rPr>
              <w:t>mail</w:t>
            </w:r>
            <w:r w:rsidRPr="00586E9E">
              <w:rPr>
                <w:rFonts w:ascii="Times New Roman" w:hAnsi="Times New Roman" w:cs="Times New Roman"/>
              </w:rPr>
              <w:t xml:space="preserve"> администратора </w:t>
            </w:r>
            <w:r w:rsidRPr="00586E9E">
              <w:rPr>
                <w:rFonts w:ascii="Times New Roman" w:hAnsi="Times New Roman" w:cs="Times New Roman"/>
                <w:lang w:val="en-US"/>
              </w:rPr>
              <w:t>ViPNet</w:t>
            </w:r>
            <w:r w:rsidRPr="00586E9E">
              <w:rPr>
                <w:rFonts w:ascii="Times New Roman" w:hAnsi="Times New Roman" w:cs="Times New Roman"/>
              </w:rPr>
              <w:t>-сети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 xml:space="preserve">8.Номер </w:t>
            </w:r>
            <w:r w:rsidRPr="00586E9E">
              <w:rPr>
                <w:rFonts w:ascii="Times New Roman" w:hAnsi="Times New Roman" w:cs="Times New Roman"/>
                <w:lang w:val="en-US"/>
              </w:rPr>
              <w:t>ViPNet-</w:t>
            </w:r>
            <w:r w:rsidRPr="00586E9E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7309C" w:rsidRPr="00586E9E" w:rsidTr="007371B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586E9E" w:rsidRDefault="0057309C" w:rsidP="007371BA">
            <w:pPr>
              <w:tabs>
                <w:tab w:val="left" w:pos="28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586E9E">
              <w:rPr>
                <w:rFonts w:ascii="Times New Roman" w:hAnsi="Times New Roman" w:cs="Times New Roman"/>
              </w:rPr>
              <w:t>9.Перечень информационных систем, абонентских пунктов, к которым необходим доступ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586E9E" w:rsidRDefault="0057309C" w:rsidP="007371BA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3"/>
        <w:gridCol w:w="301"/>
        <w:gridCol w:w="2002"/>
        <w:gridCol w:w="3101"/>
      </w:tblGrid>
      <w:tr w:rsidR="0057309C" w:rsidRPr="00586E9E" w:rsidTr="007371BA">
        <w:tc>
          <w:tcPr>
            <w:tcW w:w="4644" w:type="dxa"/>
            <w:gridSpan w:val="2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Администратор ViPNet-сети №______</w:t>
            </w:r>
          </w:p>
        </w:tc>
        <w:tc>
          <w:tcPr>
            <w:tcW w:w="2002" w:type="dxa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</w:p>
        </w:tc>
      </w:tr>
      <w:tr w:rsidR="0057309C" w:rsidRPr="00DB22BB" w:rsidTr="007371BA">
        <w:tc>
          <w:tcPr>
            <w:tcW w:w="4343" w:type="dxa"/>
          </w:tcPr>
          <w:p w:rsidR="0057309C" w:rsidRPr="00DB22BB" w:rsidRDefault="0057309C" w:rsidP="007371BA">
            <w:pPr>
              <w:tabs>
                <w:tab w:val="left" w:pos="851"/>
              </w:tabs>
              <w:ind w:right="-6"/>
              <w:jc w:val="center"/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  <w:vertAlign w:val="superscript"/>
              </w:rPr>
            </w:pPr>
          </w:p>
        </w:tc>
        <w:tc>
          <w:tcPr>
            <w:tcW w:w="2303" w:type="dxa"/>
            <w:gridSpan w:val="2"/>
          </w:tcPr>
          <w:p w:rsidR="0057309C" w:rsidRPr="00DB22BB" w:rsidRDefault="0057309C" w:rsidP="007371BA">
            <w:pPr>
              <w:tabs>
                <w:tab w:val="left" w:pos="851"/>
              </w:tabs>
              <w:ind w:right="-6"/>
              <w:jc w:val="center"/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  <w:vertAlign w:val="superscript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57309C" w:rsidRPr="00DB22BB" w:rsidRDefault="0057309C" w:rsidP="007371BA">
            <w:pPr>
              <w:tabs>
                <w:tab w:val="left" w:pos="851"/>
              </w:tabs>
              <w:ind w:right="-6"/>
              <w:jc w:val="center"/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  <w:vertAlign w:val="superscript"/>
              </w:rPr>
            </w:pPr>
            <w:r w:rsidRPr="00DB22BB">
              <w:rPr>
                <w:rFonts w:ascii="Times New Roman" w:hAnsi="Times New Roman" w:cs="Times New Roman"/>
                <w:spacing w:val="-3"/>
                <w:w w:val="105"/>
                <w:sz w:val="23"/>
                <w:szCs w:val="23"/>
                <w:vertAlign w:val="superscript"/>
              </w:rPr>
              <w:t>(фамилия, и.о.)</w:t>
            </w:r>
          </w:p>
        </w:tc>
      </w:tr>
    </w:tbl>
    <w:p w:rsidR="0057309C" w:rsidRDefault="0057309C" w:rsidP="00573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Приложение № 4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к Соглашению об МСВ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_____</w:t>
      </w:r>
    </w:p>
    <w:p w:rsidR="0057309C" w:rsidRPr="00586E9E" w:rsidRDefault="0057309C" w:rsidP="0057309C">
      <w:pPr>
        <w:spacing w:after="0" w:line="240" w:lineRule="auto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09C" w:rsidRPr="00586E9E" w:rsidRDefault="0057309C" w:rsidP="0057309C">
      <w:pPr>
        <w:spacing w:after="0" w:line="240" w:lineRule="auto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09C" w:rsidRPr="00586E9E" w:rsidRDefault="0057309C" w:rsidP="0057309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6E9E">
        <w:rPr>
          <w:rFonts w:ascii="Times New Roman" w:hAnsi="Times New Roman" w:cs="Times New Roman"/>
          <w:b/>
          <w:bCs/>
          <w:sz w:val="24"/>
          <w:szCs w:val="24"/>
        </w:rPr>
        <w:t xml:space="preserve">Матрица связей между сетевыми узлами ViPNet №1105 и </w:t>
      </w:r>
      <w:r w:rsidRPr="00586E9E">
        <w:rPr>
          <w:rFonts w:ascii="Times New Roman" w:hAnsi="Times New Roman" w:cs="Times New Roman"/>
          <w:b/>
          <w:sz w:val="24"/>
          <w:szCs w:val="24"/>
          <w:lang w:val="en-US"/>
        </w:rPr>
        <w:t>ViPNet</w:t>
      </w:r>
      <w:r w:rsidRPr="00586E9E"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57309C" w:rsidRPr="00586E9E" w:rsidRDefault="0057309C" w:rsidP="0057309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6"/>
        <w:gridCol w:w="2428"/>
        <w:gridCol w:w="1843"/>
        <w:gridCol w:w="1635"/>
        <w:gridCol w:w="1087"/>
      </w:tblGrid>
      <w:tr w:rsidR="0057309C" w:rsidRPr="00DB22BB" w:rsidTr="007371BA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B22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ViPNet </w:t>
            </w:r>
            <w:r w:rsidRPr="00DB22B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1105</w:t>
            </w:r>
          </w:p>
          <w:p w:rsidR="0057309C" w:rsidRPr="00DB22BB" w:rsidRDefault="0057309C" w:rsidP="007371B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7309C" w:rsidRPr="00DB22BB" w:rsidRDefault="0057309C" w:rsidP="007371B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B22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ViPNet </w:t>
            </w:r>
            <w:r w:rsidRPr="00DB22B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309C" w:rsidRPr="00DB22BB" w:rsidTr="007371BA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309C" w:rsidRPr="00DB22BB" w:rsidTr="007371BA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309C" w:rsidRPr="00DB22BB" w:rsidTr="007371BA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309C" w:rsidRPr="00DB22BB" w:rsidTr="007371BA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309C" w:rsidRPr="00DB22BB" w:rsidTr="007371BA">
        <w:trPr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7309C" w:rsidRPr="00586E9E" w:rsidRDefault="0057309C" w:rsidP="0057309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309C" w:rsidRPr="00586E9E" w:rsidRDefault="0057309C" w:rsidP="0057309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760"/>
        <w:gridCol w:w="4398"/>
      </w:tblGrid>
      <w:tr w:rsidR="0057309C" w:rsidRPr="00586E9E" w:rsidTr="007371BA">
        <w:tc>
          <w:tcPr>
            <w:tcW w:w="4928" w:type="dxa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Администратор ViPNet №1105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_______________/________________/</w:t>
            </w:r>
          </w:p>
        </w:tc>
        <w:tc>
          <w:tcPr>
            <w:tcW w:w="992" w:type="dxa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4501" w:type="dxa"/>
          </w:tcPr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Администратор ViPNet №______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Должность</w:t>
            </w: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  <w:p w:rsidR="0057309C" w:rsidRPr="00586E9E" w:rsidRDefault="0057309C" w:rsidP="007371BA">
            <w:pPr>
              <w:tabs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</w:pPr>
            <w:r w:rsidRPr="00586E9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_______________/________________/</w:t>
            </w:r>
          </w:p>
        </w:tc>
      </w:tr>
    </w:tbl>
    <w:p w:rsidR="0057309C" w:rsidRDefault="0057309C" w:rsidP="0057309C">
      <w:pPr>
        <w:spacing w:after="0" w:line="240" w:lineRule="auto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Pr="00586E9E" w:rsidRDefault="0057309C" w:rsidP="0057309C">
      <w:pPr>
        <w:spacing w:after="0" w:line="240" w:lineRule="auto"/>
        <w:rPr>
          <w:rFonts w:ascii="Times New Roman" w:hAnsi="Times New Roman" w:cs="Times New Roman"/>
          <w:spacing w:val="-3"/>
          <w:w w:val="105"/>
          <w:sz w:val="24"/>
          <w:szCs w:val="24"/>
        </w:rPr>
      </w:pPr>
    </w:p>
    <w:p w:rsidR="0057309C" w:rsidRDefault="0057309C" w:rsidP="0057309C">
      <w:pPr>
        <w:spacing w:after="0" w:line="240" w:lineRule="auto"/>
        <w:rPr>
          <w:rFonts w:ascii="Times New Roman" w:hAnsi="Times New Roman" w:cs="Times New Roman"/>
          <w:spacing w:val="-3"/>
          <w:w w:val="105"/>
        </w:rPr>
      </w:pPr>
      <w:r>
        <w:rPr>
          <w:rFonts w:ascii="Times New Roman" w:hAnsi="Times New Roman" w:cs="Times New Roman"/>
          <w:spacing w:val="-3"/>
          <w:w w:val="105"/>
        </w:rPr>
        <w:br w:type="page"/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Приложение № 5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>к Соглашению об МСВ</w:t>
      </w:r>
    </w:p>
    <w:p w:rsidR="0057309C" w:rsidRPr="00586E9E" w:rsidRDefault="0057309C" w:rsidP="0057309C">
      <w:pPr>
        <w:tabs>
          <w:tab w:val="left" w:pos="851"/>
        </w:tabs>
        <w:spacing w:after="0" w:line="240" w:lineRule="auto"/>
        <w:ind w:right="-6" w:firstLine="709"/>
        <w:jc w:val="right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__________</w:t>
      </w:r>
      <w:r w:rsidRPr="00586E9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_____</w:t>
      </w:r>
    </w:p>
    <w:p w:rsidR="0057309C" w:rsidRPr="00586E9E" w:rsidRDefault="0057309C" w:rsidP="0057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9C" w:rsidRPr="00586E9E" w:rsidRDefault="0057309C" w:rsidP="0057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9C" w:rsidRPr="00586E9E" w:rsidRDefault="0057309C" w:rsidP="00573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E9E">
        <w:rPr>
          <w:rFonts w:ascii="Times New Roman" w:hAnsi="Times New Roman" w:cs="Times New Roman"/>
          <w:b/>
          <w:bCs/>
          <w:sz w:val="24"/>
          <w:szCs w:val="24"/>
        </w:rPr>
        <w:t>Список уполномоченных лиц "</w:t>
      </w:r>
      <w:r w:rsidRPr="00586E9E">
        <w:rPr>
          <w:rFonts w:ascii="Times New Roman" w:hAnsi="Times New Roman" w:cs="Times New Roman"/>
          <w:b/>
          <w:sz w:val="24"/>
          <w:szCs w:val="24"/>
        </w:rPr>
        <w:t>Администрации"</w:t>
      </w:r>
    </w:p>
    <w:p w:rsidR="0057309C" w:rsidRPr="00586E9E" w:rsidRDefault="0057309C" w:rsidP="00573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594"/>
        <w:gridCol w:w="2279"/>
        <w:gridCol w:w="1604"/>
        <w:gridCol w:w="1765"/>
        <w:gridCol w:w="1920"/>
      </w:tblGrid>
      <w:tr w:rsidR="0057309C" w:rsidRPr="00DB22BB" w:rsidTr="007371B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 И. О.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</w:t>
            </w:r>
          </w:p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 АП</w:t>
            </w:r>
          </w:p>
        </w:tc>
      </w:tr>
      <w:tr w:rsidR="0057309C" w:rsidRPr="00DB22BB" w:rsidTr="007371B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Администратор защищенной сети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Администратор сети ИОГВ МО</w:t>
            </w:r>
          </w:p>
        </w:tc>
      </w:tr>
      <w:tr w:rsidR="0057309C" w:rsidRPr="00DB22BB" w:rsidTr="007371B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Администратор защищенной сети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Администратор сети ИОГВ МО</w:t>
            </w:r>
          </w:p>
        </w:tc>
      </w:tr>
      <w:tr w:rsidR="0057309C" w:rsidRPr="00DB22BB" w:rsidTr="007371B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Администратор защищенной сети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Администратор сети ИОГВ МО</w:t>
            </w:r>
          </w:p>
        </w:tc>
      </w:tr>
    </w:tbl>
    <w:p w:rsidR="0057309C" w:rsidRPr="00586E9E" w:rsidRDefault="0057309C" w:rsidP="0057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9C" w:rsidRPr="00586E9E" w:rsidRDefault="0057309C" w:rsidP="0057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9C" w:rsidRPr="00586E9E" w:rsidRDefault="0057309C" w:rsidP="00573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E9E">
        <w:rPr>
          <w:rFonts w:ascii="Times New Roman" w:hAnsi="Times New Roman" w:cs="Times New Roman"/>
          <w:b/>
          <w:bCs/>
          <w:sz w:val="24"/>
          <w:szCs w:val="24"/>
        </w:rPr>
        <w:t xml:space="preserve">Список уполномоченных лиц </w:t>
      </w:r>
      <w:r w:rsidRPr="00586E9E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57309C" w:rsidRPr="00586E9E" w:rsidRDefault="0057309C" w:rsidP="0057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1569"/>
        <w:gridCol w:w="2324"/>
        <w:gridCol w:w="1559"/>
        <w:gridCol w:w="1701"/>
        <w:gridCol w:w="1984"/>
      </w:tblGrid>
      <w:tr w:rsidR="0057309C" w:rsidRPr="00DB22BB" w:rsidTr="007371B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 И. О.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Контактный </w:t>
            </w:r>
          </w:p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 АП</w:t>
            </w:r>
          </w:p>
        </w:tc>
      </w:tr>
      <w:tr w:rsidR="0057309C" w:rsidRPr="00DB22BB" w:rsidTr="007371B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309C" w:rsidRPr="00DB22BB" w:rsidTr="007371B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309C" w:rsidRPr="00DB22BB" w:rsidTr="007371B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22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C" w:rsidRPr="00DB22BB" w:rsidRDefault="0057309C" w:rsidP="0073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7309C" w:rsidRDefault="0057309C" w:rsidP="0057309C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09C" w:rsidRPr="00B47D21" w:rsidRDefault="0057309C" w:rsidP="0057309C">
      <w:pPr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09C" w:rsidRDefault="0057309C" w:rsidP="0057309C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837" w:rsidRDefault="00650837"/>
    <w:sectPr w:rsidR="00650837" w:rsidSect="0094415B">
      <w:headerReference w:type="default" r:id="rId7"/>
      <w:pgSz w:w="11906" w:h="16838" w:code="9"/>
      <w:pgMar w:top="1134" w:right="567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71" w:rsidRDefault="00961071" w:rsidP="006F16A3">
      <w:pPr>
        <w:spacing w:after="0" w:line="240" w:lineRule="auto"/>
      </w:pPr>
      <w:r>
        <w:separator/>
      </w:r>
    </w:p>
  </w:endnote>
  <w:endnote w:type="continuationSeparator" w:id="0">
    <w:p w:rsidR="00961071" w:rsidRDefault="00961071" w:rsidP="006F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71" w:rsidRDefault="00961071" w:rsidP="006F16A3">
      <w:pPr>
        <w:spacing w:after="0" w:line="240" w:lineRule="auto"/>
      </w:pPr>
      <w:r>
        <w:separator/>
      </w:r>
    </w:p>
  </w:footnote>
  <w:footnote w:type="continuationSeparator" w:id="0">
    <w:p w:rsidR="00961071" w:rsidRDefault="00961071" w:rsidP="006F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31704170"/>
      <w:docPartObj>
        <w:docPartGallery w:val="Page Numbers (Top of Page)"/>
        <w:docPartUnique/>
      </w:docPartObj>
    </w:sdtPr>
    <w:sdtContent>
      <w:p w:rsidR="006F16A3" w:rsidRPr="006F16A3" w:rsidRDefault="006F16A3" w:rsidP="006F16A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16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6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16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F16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B2E"/>
    <w:multiLevelType w:val="hybridMultilevel"/>
    <w:tmpl w:val="09C2C54E"/>
    <w:lvl w:ilvl="0" w:tplc="19C6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09C"/>
    <w:rsid w:val="0057309C"/>
    <w:rsid w:val="00650837"/>
    <w:rsid w:val="006F16A3"/>
    <w:rsid w:val="0096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309C"/>
    <w:pPr>
      <w:ind w:left="720"/>
      <w:contextualSpacing/>
    </w:pPr>
  </w:style>
  <w:style w:type="table" w:styleId="a5">
    <w:name w:val="Table Grid"/>
    <w:basedOn w:val="a1"/>
    <w:uiPriority w:val="59"/>
    <w:rsid w:val="0057309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57309C"/>
  </w:style>
  <w:style w:type="paragraph" w:customStyle="1" w:styleId="Standard">
    <w:name w:val="Standard"/>
    <w:qFormat/>
    <w:rsid w:val="005730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730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F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6A3"/>
  </w:style>
  <w:style w:type="paragraph" w:styleId="a8">
    <w:name w:val="footer"/>
    <w:basedOn w:val="a"/>
    <w:link w:val="a9"/>
    <w:uiPriority w:val="99"/>
    <w:semiHidden/>
    <w:unhideWhenUsed/>
    <w:rsid w:val="006F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2100</Words>
  <Characters>11970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2022-02-15T09:37:00Z</dcterms:created>
  <dcterms:modified xsi:type="dcterms:W3CDTF">2022-02-15T09:38:00Z</dcterms:modified>
</cp:coreProperties>
</file>